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03" w:rsidRPr="00DC627C" w:rsidRDefault="005B7303" w:rsidP="005B7303">
      <w:pPr>
        <w:jc w:val="center"/>
        <w:rPr>
          <w:b/>
          <w:i/>
          <w:color w:val="4F6228" w:themeColor="accent3" w:themeShade="80"/>
          <w:sz w:val="48"/>
          <w:szCs w:val="48"/>
        </w:rPr>
      </w:pPr>
      <w:bookmarkStart w:id="0" w:name="_GoBack"/>
      <w:bookmarkEnd w:id="0"/>
      <w:r w:rsidRPr="00DC627C">
        <w:rPr>
          <w:b/>
          <w:i/>
          <w:color w:val="4F6228" w:themeColor="accent3" w:themeShade="80"/>
          <w:sz w:val="48"/>
          <w:szCs w:val="48"/>
        </w:rPr>
        <w:t>Connecting with the Natural World</w:t>
      </w:r>
    </w:p>
    <w:p w:rsidR="005B7303" w:rsidRPr="00DC627C" w:rsidRDefault="005B7303" w:rsidP="005B7303">
      <w:pPr>
        <w:jc w:val="center"/>
        <w:rPr>
          <w:b/>
          <w:i/>
          <w:color w:val="4F6228" w:themeColor="accent3" w:themeShade="80"/>
          <w:sz w:val="48"/>
          <w:szCs w:val="48"/>
        </w:rPr>
      </w:pPr>
      <w:r w:rsidRPr="00DC627C">
        <w:rPr>
          <w:b/>
          <w:i/>
          <w:color w:val="4F6228" w:themeColor="accent3" w:themeShade="80"/>
          <w:sz w:val="48"/>
          <w:szCs w:val="48"/>
        </w:rPr>
        <w:t>Junior Division Integrated Curriculum</w:t>
      </w:r>
    </w:p>
    <w:p w:rsidR="005B7303" w:rsidRPr="00DC627C" w:rsidRDefault="005B7303" w:rsidP="005B7303">
      <w:pPr>
        <w:rPr>
          <w:color w:val="4F6228" w:themeColor="accent3" w:themeShade="80"/>
        </w:rPr>
      </w:pPr>
    </w:p>
    <w:sdt>
      <w:sdtPr>
        <w:id w:val="1642076372"/>
        <w:docPartObj>
          <w:docPartGallery w:val="Cover Pages"/>
          <w:docPartUnique/>
        </w:docPartObj>
      </w:sdtPr>
      <w:sdtEndPr>
        <w:rPr>
          <w:rFonts w:ascii="Calibri" w:hAnsi="Calibri" w:cs="Calibri"/>
          <w:b/>
          <w:sz w:val="28"/>
          <w:szCs w:val="28"/>
        </w:rPr>
      </w:sdtEndPr>
      <w:sdtContent>
        <w:p w:rsidR="005B7303" w:rsidRDefault="005B7303" w:rsidP="005B7303">
          <w:pPr>
            <w:jc w:val="center"/>
          </w:pPr>
        </w:p>
        <w:p w:rsidR="005B7303" w:rsidRDefault="005B7303" w:rsidP="005B7303">
          <w:pPr>
            <w:jc w:val="center"/>
          </w:pPr>
        </w:p>
        <w:p w:rsidR="005B7303" w:rsidRDefault="005B7303" w:rsidP="005B7303">
          <w:pPr>
            <w:jc w:val="center"/>
          </w:pPr>
        </w:p>
        <w:p w:rsidR="005B7303" w:rsidRDefault="005B7303" w:rsidP="005B7303">
          <w:pPr>
            <w:jc w:val="center"/>
            <w:rPr>
              <w:b/>
              <w:i/>
              <w:sz w:val="44"/>
              <w:szCs w:val="44"/>
            </w:rPr>
          </w:pPr>
          <w:r>
            <w:rPr>
              <w:b/>
              <w:i/>
              <w:sz w:val="44"/>
              <w:szCs w:val="44"/>
            </w:rPr>
            <w:t>Assessment for Outdoor Learning</w:t>
          </w: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97"/>
            <w:gridCol w:w="3864"/>
          </w:tblGrid>
          <w:tr w:rsidR="005B7303" w:rsidTr="00DC627C">
            <w:trPr>
              <w:jc w:val="center"/>
            </w:trPr>
            <w:tc>
              <w:tcPr>
                <w:tcW w:w="2977" w:type="dxa"/>
              </w:tcPr>
              <w:p w:rsidR="005B7303" w:rsidRDefault="00272BE1" w:rsidP="00DC627C">
                <w:pPr>
                  <w:jc w:val="center"/>
                  <w:rPr>
                    <w:b/>
                    <w:i/>
                    <w:sz w:val="44"/>
                    <w:szCs w:val="44"/>
                  </w:rPr>
                </w:pPr>
                <w:r>
                  <w:t xml:space="preserve"> </w:t>
                </w:r>
                <w:r>
                  <w:rPr>
                    <w:noProof/>
                  </w:rPr>
                  <w:drawing>
                    <wp:inline distT="0" distB="0" distL="0" distR="0" wp14:anchorId="19EA1671" wp14:editId="446BA552">
                      <wp:extent cx="2200275" cy="1238250"/>
                      <wp:effectExtent l="0" t="0" r="9525" b="0"/>
                      <wp:docPr id="18" name="Picture 18" descr="Confer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en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238250"/>
                              </a:xfrm>
                              <a:prstGeom prst="rect">
                                <a:avLst/>
                              </a:prstGeom>
                              <a:noFill/>
                              <a:ln>
                                <a:noFill/>
                              </a:ln>
                            </pic:spPr>
                          </pic:pic>
                        </a:graphicData>
                      </a:graphic>
                    </wp:inline>
                  </w:drawing>
                </w:r>
              </w:p>
            </w:tc>
            <w:tc>
              <w:tcPr>
                <w:tcW w:w="4111" w:type="dxa"/>
              </w:tcPr>
              <w:p w:rsidR="005B7303" w:rsidRDefault="005B7303" w:rsidP="00DC627C">
                <w:pPr>
                  <w:jc w:val="center"/>
                  <w:rPr>
                    <w:b/>
                    <w:i/>
                    <w:noProof/>
                    <w:sz w:val="44"/>
                    <w:szCs w:val="44"/>
                  </w:rPr>
                </w:pPr>
              </w:p>
              <w:p w:rsidR="005B7303" w:rsidRDefault="005B7303" w:rsidP="00DC627C">
                <w:pPr>
                  <w:jc w:val="center"/>
                  <w:rPr>
                    <w:b/>
                    <w:i/>
                    <w:noProof/>
                    <w:sz w:val="44"/>
                    <w:szCs w:val="44"/>
                  </w:rPr>
                </w:pPr>
                <w:r>
                  <w:rPr>
                    <w:b/>
                    <w:i/>
                    <w:noProof/>
                    <w:sz w:val="44"/>
                    <w:szCs w:val="44"/>
                  </w:rPr>
                  <w:t>in partnership with</w:t>
                </w:r>
              </w:p>
            </w:tc>
            <w:tc>
              <w:tcPr>
                <w:tcW w:w="3969" w:type="dxa"/>
              </w:tcPr>
              <w:p w:rsidR="005B7303" w:rsidRDefault="005B7303" w:rsidP="00DC627C">
                <w:pPr>
                  <w:jc w:val="center"/>
                  <w:rPr>
                    <w:b/>
                    <w:i/>
                    <w:sz w:val="44"/>
                    <w:szCs w:val="44"/>
                  </w:rPr>
                </w:pPr>
                <w:r w:rsidRPr="00D2128A">
                  <w:rPr>
                    <w:b/>
                    <w:i/>
                    <w:noProof/>
                    <w:sz w:val="44"/>
                    <w:szCs w:val="44"/>
                  </w:rPr>
                  <w:drawing>
                    <wp:inline distT="0" distB="0" distL="0" distR="0" wp14:anchorId="70B2246F" wp14:editId="7D2CBADE">
                      <wp:extent cx="2191446" cy="92302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rsidR="005B7303" w:rsidRPr="00DC627C" w:rsidRDefault="005B7303" w:rsidP="005B7303">
          <w:pPr>
            <w:jc w:val="center"/>
            <w:rPr>
              <w:b/>
              <w:i/>
              <w:sz w:val="44"/>
              <w:szCs w:val="44"/>
            </w:rPr>
          </w:pPr>
        </w:p>
        <w:tbl>
          <w:tblPr>
            <w:tblpPr w:leftFromText="187" w:rightFromText="187" w:horzAnchor="margin" w:tblpXSpec="center" w:tblpYSpec="bottom"/>
            <w:tblW w:w="4000" w:type="pct"/>
            <w:tblLook w:val="04A0" w:firstRow="1" w:lastRow="0" w:firstColumn="1" w:lastColumn="0" w:noHBand="0" w:noVBand="1"/>
          </w:tblPr>
          <w:tblGrid>
            <w:gridCol w:w="7798"/>
          </w:tblGrid>
          <w:tr w:rsidR="005B7303" w:rsidTr="00DC627C">
            <w:tc>
              <w:tcPr>
                <w:tcW w:w="7672" w:type="dxa"/>
                <w:tcMar>
                  <w:top w:w="216" w:type="dxa"/>
                  <w:left w:w="115" w:type="dxa"/>
                  <w:bottom w:w="216" w:type="dxa"/>
                  <w:right w:w="115" w:type="dxa"/>
                </w:tcMar>
              </w:tcPr>
              <w:p w:rsidR="005B7303" w:rsidRDefault="005B7303" w:rsidP="00DC627C">
                <w:pPr>
                  <w:pStyle w:val="NoSpacing"/>
                  <w:jc w:val="center"/>
                  <w:rPr>
                    <w:color w:val="4F81BD" w:themeColor="accent1"/>
                  </w:rPr>
                </w:pPr>
              </w:p>
            </w:tc>
          </w:tr>
        </w:tbl>
        <w:p w:rsidR="005B7303" w:rsidRPr="00412340" w:rsidRDefault="005B7303" w:rsidP="005B7303">
          <w:pPr>
            <w:autoSpaceDE w:val="0"/>
            <w:autoSpaceDN w:val="0"/>
            <w:adjustRightInd w:val="0"/>
            <w:spacing w:after="0" w:line="240" w:lineRule="auto"/>
            <w:jc w:val="center"/>
            <w:rPr>
              <w:rFonts w:ascii="Times New Roman" w:hAnsi="Times New Roman" w:cs="Times New Roman"/>
              <w:color w:val="000000"/>
              <w:sz w:val="24"/>
              <w:szCs w:val="24"/>
            </w:rPr>
          </w:pPr>
        </w:p>
        <w:p w:rsidR="005B7303" w:rsidRDefault="005B7303" w:rsidP="005B7303">
          <w:pPr>
            <w:spacing w:after="0"/>
            <w:jc w:val="center"/>
            <w:rPr>
              <w:rFonts w:ascii="Times New Roman" w:hAnsi="Times New Roman" w:cs="Times New Roman"/>
              <w:b/>
              <w:bCs/>
              <w:i/>
              <w:iCs/>
              <w:color w:val="000000"/>
            </w:rPr>
          </w:pPr>
        </w:p>
        <w:p w:rsidR="005B7303" w:rsidRPr="00DC627C" w:rsidRDefault="005B7303" w:rsidP="005B7303">
          <w:pPr>
            <w:spacing w:after="0"/>
            <w:jc w:val="center"/>
            <w:rPr>
              <w:rFonts w:cstheme="minorHAnsi"/>
              <w:bCs/>
              <w:i/>
              <w:iCs/>
              <w:color w:val="000000"/>
            </w:rPr>
          </w:pPr>
          <w:r w:rsidRPr="00DC627C">
            <w:rPr>
              <w:rFonts w:cstheme="minorHAnsi"/>
              <w:bCs/>
              <w:i/>
              <w:iCs/>
              <w:color w:val="000000"/>
            </w:rPr>
            <w:t>This resource has been developed by the</w:t>
          </w:r>
        </w:p>
        <w:p w:rsidR="005B7303" w:rsidRPr="00DC627C" w:rsidRDefault="005B7303" w:rsidP="005B7303">
          <w:pPr>
            <w:spacing w:after="0"/>
            <w:jc w:val="center"/>
            <w:rPr>
              <w:rFonts w:cstheme="minorHAnsi"/>
              <w:bCs/>
              <w:i/>
              <w:iCs/>
              <w:color w:val="000000"/>
            </w:rPr>
          </w:pPr>
          <w:r w:rsidRPr="00DC627C">
            <w:rPr>
              <w:rFonts w:cstheme="minorHAnsi"/>
              <w:bCs/>
              <w:i/>
              <w:iCs/>
              <w:color w:val="000000"/>
            </w:rPr>
            <w:t>Science Teachers’ Association of Ontario/</w:t>
          </w:r>
          <w:proofErr w:type="spellStart"/>
          <w:r w:rsidRPr="00DC627C">
            <w:rPr>
              <w:rFonts w:cstheme="minorHAnsi"/>
              <w:bCs/>
              <w:i/>
              <w:iCs/>
              <w:color w:val="000000"/>
            </w:rPr>
            <w:t>L’Association</w:t>
          </w:r>
          <w:proofErr w:type="spellEnd"/>
          <w:r w:rsidRPr="00DC627C">
            <w:rPr>
              <w:rFonts w:cstheme="minorHAnsi"/>
              <w:bCs/>
              <w:i/>
              <w:iCs/>
              <w:color w:val="000000"/>
            </w:rPr>
            <w:t xml:space="preserve"> des </w:t>
          </w:r>
          <w:proofErr w:type="spellStart"/>
          <w:r w:rsidRPr="00DC627C">
            <w:rPr>
              <w:rFonts w:cstheme="minorHAnsi"/>
              <w:bCs/>
              <w:i/>
              <w:iCs/>
              <w:color w:val="000000"/>
            </w:rPr>
            <w:t>professeur</w:t>
          </w:r>
          <w:proofErr w:type="spellEnd"/>
          <w:r w:rsidRPr="00DC627C">
            <w:rPr>
              <w:rFonts w:cstheme="minorHAnsi"/>
              <w:bCs/>
              <w:i/>
              <w:iCs/>
              <w:color w:val="000000"/>
            </w:rPr>
            <w:t xml:space="preserve"> de science de </w:t>
          </w:r>
          <w:proofErr w:type="spellStart"/>
          <w:r w:rsidRPr="00DC627C">
            <w:rPr>
              <w:rFonts w:cstheme="minorHAnsi"/>
              <w:bCs/>
              <w:i/>
              <w:iCs/>
              <w:color w:val="000000"/>
            </w:rPr>
            <w:t>l’Ontario</w:t>
          </w:r>
          <w:proofErr w:type="spellEnd"/>
          <w:r w:rsidRPr="00DC627C">
            <w:rPr>
              <w:rFonts w:cstheme="minorHAnsi"/>
              <w:bCs/>
              <w:i/>
              <w:iCs/>
              <w:color w:val="000000"/>
            </w:rPr>
            <w:t xml:space="preserve"> with funding and technical support from</w:t>
          </w:r>
        </w:p>
        <w:p w:rsidR="005B7303" w:rsidRPr="0037395F" w:rsidRDefault="005B7303" w:rsidP="005B7303">
          <w:pPr>
            <w:jc w:val="center"/>
            <w:rPr>
              <w:rFonts w:cstheme="minorHAnsi"/>
            </w:rPr>
          </w:pPr>
          <w:r w:rsidRPr="00DC627C">
            <w:rPr>
              <w:rFonts w:cstheme="minorHAnsi"/>
              <w:bCs/>
              <w:i/>
              <w:iCs/>
              <w:color w:val="000000"/>
            </w:rPr>
            <w:t>Ontario Teacher’s Federation/</w:t>
          </w:r>
          <w:proofErr w:type="spellStart"/>
          <w:r w:rsidRPr="00DC627C">
            <w:rPr>
              <w:rFonts w:cstheme="minorHAnsi"/>
              <w:bCs/>
              <w:i/>
              <w:iCs/>
              <w:color w:val="000000"/>
            </w:rPr>
            <w:t>Fédération</w:t>
          </w:r>
          <w:proofErr w:type="spellEnd"/>
          <w:r w:rsidRPr="00DC627C">
            <w:rPr>
              <w:rFonts w:cstheme="minorHAnsi"/>
              <w:bCs/>
              <w:i/>
              <w:iCs/>
              <w:color w:val="000000"/>
            </w:rPr>
            <w:t xml:space="preserve"> des </w:t>
          </w:r>
          <w:proofErr w:type="spellStart"/>
          <w:r w:rsidRPr="00DC627C">
            <w:rPr>
              <w:rFonts w:cstheme="minorHAnsi"/>
              <w:bCs/>
              <w:i/>
              <w:iCs/>
              <w:color w:val="000000"/>
            </w:rPr>
            <w:t>enseignmentes</w:t>
          </w:r>
          <w:proofErr w:type="spellEnd"/>
          <w:r w:rsidRPr="00DC627C">
            <w:rPr>
              <w:rFonts w:cstheme="minorHAnsi"/>
              <w:bCs/>
              <w:i/>
              <w:iCs/>
              <w:color w:val="000000"/>
            </w:rPr>
            <w:t xml:space="preserve"> </w:t>
          </w:r>
          <w:proofErr w:type="gramStart"/>
          <w:r w:rsidRPr="00DC627C">
            <w:rPr>
              <w:rFonts w:cstheme="minorHAnsi"/>
              <w:bCs/>
              <w:i/>
              <w:iCs/>
              <w:color w:val="000000"/>
            </w:rPr>
            <w:t>et</w:t>
          </w:r>
          <w:proofErr w:type="gramEnd"/>
          <w:r w:rsidRPr="00DC627C">
            <w:rPr>
              <w:rFonts w:cstheme="minorHAnsi"/>
              <w:bCs/>
              <w:i/>
              <w:iCs/>
              <w:color w:val="000000"/>
            </w:rPr>
            <w:t xml:space="preserve"> des </w:t>
          </w:r>
          <w:proofErr w:type="spellStart"/>
          <w:r w:rsidRPr="00DC627C">
            <w:rPr>
              <w:rFonts w:cstheme="minorHAnsi"/>
              <w:bCs/>
              <w:i/>
              <w:iCs/>
              <w:color w:val="000000"/>
            </w:rPr>
            <w:t>enseignants</w:t>
          </w:r>
          <w:proofErr w:type="spellEnd"/>
          <w:r w:rsidRPr="00DC627C">
            <w:rPr>
              <w:rFonts w:cstheme="minorHAnsi"/>
              <w:bCs/>
              <w:i/>
              <w:iCs/>
              <w:color w:val="000000"/>
            </w:rPr>
            <w:t xml:space="preserve"> de </w:t>
          </w:r>
          <w:proofErr w:type="spellStart"/>
          <w:r w:rsidRPr="00DC627C">
            <w:rPr>
              <w:rFonts w:cstheme="minorHAnsi"/>
              <w:bCs/>
              <w:i/>
              <w:iCs/>
              <w:color w:val="000000"/>
            </w:rPr>
            <w:t>l’Onrtario</w:t>
          </w:r>
          <w:proofErr w:type="spellEnd"/>
        </w:p>
        <w:p w:rsidR="005B7303" w:rsidRPr="00DC627C" w:rsidRDefault="005B7303" w:rsidP="005B7303">
          <w:pPr>
            <w:pStyle w:val="Default"/>
            <w:rPr>
              <w:rFonts w:asciiTheme="minorHAnsi" w:hAnsiTheme="minorHAnsi" w:cstheme="minorHAnsi"/>
              <w:sz w:val="44"/>
              <w:szCs w:val="44"/>
            </w:rPr>
          </w:pPr>
          <w:r>
            <w:rPr>
              <w:rFonts w:ascii="Calibri" w:hAnsi="Calibri" w:cs="Calibri"/>
              <w:b/>
              <w:sz w:val="28"/>
              <w:szCs w:val="28"/>
            </w:rPr>
            <w:br w:type="page"/>
          </w:r>
          <w:r w:rsidRPr="00DC627C">
            <w:rPr>
              <w:rFonts w:asciiTheme="minorHAnsi" w:hAnsiTheme="minorHAnsi" w:cstheme="minorHAnsi"/>
              <w:b/>
              <w:bCs/>
              <w:sz w:val="44"/>
              <w:szCs w:val="44"/>
            </w:rPr>
            <w:lastRenderedPageBreak/>
            <w:t>STAO Writing Team</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Sheila Rhodes, Project Manager, Instructor, Faculty of Education, University of Ontario Institute of Technology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Kimberly </w:t>
          </w:r>
          <w:proofErr w:type="spellStart"/>
          <w:r w:rsidRPr="00DC627C">
            <w:rPr>
              <w:rFonts w:cstheme="minorHAnsi"/>
              <w:color w:val="000000"/>
              <w:sz w:val="32"/>
              <w:szCs w:val="32"/>
            </w:rPr>
            <w:t>Arfo</w:t>
          </w:r>
          <w:proofErr w:type="spellEnd"/>
          <w:r w:rsidRPr="00DC627C">
            <w:rPr>
              <w:rFonts w:cstheme="minorHAnsi"/>
              <w:color w:val="000000"/>
              <w:sz w:val="32"/>
              <w:szCs w:val="32"/>
            </w:rPr>
            <w:t xml:space="preserve">, Curriculum and Instruction, Peel District School Board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Sarah </w:t>
          </w:r>
          <w:proofErr w:type="spellStart"/>
          <w:r w:rsidRPr="00DC627C">
            <w:rPr>
              <w:rFonts w:cstheme="minorHAnsi"/>
              <w:color w:val="000000"/>
              <w:sz w:val="32"/>
              <w:szCs w:val="32"/>
            </w:rPr>
            <w:t>Feddema</w:t>
          </w:r>
          <w:proofErr w:type="spellEnd"/>
          <w:r w:rsidRPr="00DC627C">
            <w:rPr>
              <w:rFonts w:cstheme="minorHAnsi"/>
              <w:color w:val="000000"/>
              <w:sz w:val="32"/>
              <w:szCs w:val="32"/>
            </w:rPr>
            <w:t xml:space="preserve">, Durham District School Board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Jocelyn Paas, Science and Biology Teacher, Peoples Christian Academy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Judy Wearing, Senior Editor, </w:t>
          </w:r>
          <w:proofErr w:type="gramStart"/>
          <w:r w:rsidRPr="00DC627C">
            <w:rPr>
              <w:rFonts w:cstheme="minorHAnsi"/>
              <w:color w:val="000000"/>
              <w:sz w:val="32"/>
              <w:szCs w:val="32"/>
            </w:rPr>
            <w:t>The</w:t>
          </w:r>
          <w:proofErr w:type="gramEnd"/>
          <w:r w:rsidRPr="00DC627C">
            <w:rPr>
              <w:rFonts w:cstheme="minorHAnsi"/>
              <w:color w:val="000000"/>
              <w:sz w:val="32"/>
              <w:szCs w:val="32"/>
            </w:rPr>
            <w:t xml:space="preserve"> Critical Thinking Consortium </w:t>
          </w:r>
        </w:p>
        <w:p w:rsidR="005B7303" w:rsidRDefault="005B7303" w:rsidP="005B7303">
          <w:pPr>
            <w:autoSpaceDE w:val="0"/>
            <w:autoSpaceDN w:val="0"/>
            <w:adjustRightInd w:val="0"/>
            <w:spacing w:after="0" w:line="240" w:lineRule="auto"/>
            <w:rPr>
              <w:rFonts w:cstheme="minorHAnsi"/>
              <w:b/>
              <w:bCs/>
              <w:color w:val="000000"/>
              <w:sz w:val="44"/>
              <w:szCs w:val="44"/>
            </w:rPr>
          </w:pPr>
        </w:p>
        <w:p w:rsidR="005B7303" w:rsidRPr="00DC627C" w:rsidRDefault="005B7303" w:rsidP="005B7303">
          <w:pPr>
            <w:autoSpaceDE w:val="0"/>
            <w:autoSpaceDN w:val="0"/>
            <w:adjustRightInd w:val="0"/>
            <w:spacing w:after="0" w:line="240" w:lineRule="auto"/>
            <w:rPr>
              <w:rFonts w:cstheme="minorHAnsi"/>
              <w:color w:val="000000"/>
              <w:sz w:val="44"/>
              <w:szCs w:val="44"/>
            </w:rPr>
          </w:pPr>
          <w:r w:rsidRPr="00DC627C">
            <w:rPr>
              <w:rFonts w:cstheme="minorHAnsi"/>
              <w:b/>
              <w:bCs/>
              <w:color w:val="000000"/>
              <w:sz w:val="44"/>
              <w:szCs w:val="44"/>
            </w:rPr>
            <w:t xml:space="preserve">Reviewers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Bonnie Anderson, Peel Field Centres, Peel District School Board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Corrine Brook-Allred, Pickering (Retired) </w:t>
          </w:r>
        </w:p>
        <w:p w:rsidR="005B7303" w:rsidRDefault="005B7303" w:rsidP="005B7303">
          <w:pPr>
            <w:autoSpaceDE w:val="0"/>
            <w:autoSpaceDN w:val="0"/>
            <w:adjustRightInd w:val="0"/>
            <w:spacing w:after="0" w:line="240" w:lineRule="auto"/>
            <w:rPr>
              <w:rFonts w:cstheme="minorHAnsi"/>
              <w:color w:val="000000"/>
              <w:sz w:val="32"/>
              <w:szCs w:val="32"/>
            </w:rPr>
          </w:pPr>
        </w:p>
        <w:p w:rsidR="005B7303" w:rsidRPr="00DC627C" w:rsidRDefault="005B7303" w:rsidP="005B7303">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Victoria Winchester, Russell Public School </w:t>
          </w:r>
        </w:p>
        <w:p w:rsidR="005B7303" w:rsidRDefault="005B7303" w:rsidP="005B7303">
          <w:pPr>
            <w:autoSpaceDE w:val="0"/>
            <w:autoSpaceDN w:val="0"/>
            <w:adjustRightInd w:val="0"/>
            <w:spacing w:after="0" w:line="240" w:lineRule="auto"/>
            <w:rPr>
              <w:rFonts w:cstheme="minorHAnsi"/>
              <w:color w:val="000000"/>
              <w:sz w:val="28"/>
              <w:szCs w:val="28"/>
            </w:rPr>
          </w:pPr>
        </w:p>
        <w:p w:rsidR="005B7303" w:rsidRPr="00A67436" w:rsidRDefault="005B7303" w:rsidP="005B7303">
          <w:pPr>
            <w:autoSpaceDE w:val="0"/>
            <w:autoSpaceDN w:val="0"/>
            <w:adjustRightInd w:val="0"/>
            <w:spacing w:after="0" w:line="240" w:lineRule="auto"/>
            <w:rPr>
              <w:rFonts w:cstheme="minorHAnsi"/>
              <w:color w:val="000000"/>
              <w:sz w:val="28"/>
              <w:szCs w:val="28"/>
            </w:rPr>
          </w:pPr>
          <w:r w:rsidRPr="00A67436">
            <w:rPr>
              <w:rFonts w:cstheme="minorHAnsi"/>
              <w:color w:val="000000"/>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0" w:history="1">
            <w:r w:rsidRPr="00A67436">
              <w:rPr>
                <w:rStyle w:val="Hyperlink"/>
                <w:rFonts w:cstheme="minorHAnsi"/>
                <w:sz w:val="28"/>
                <w:szCs w:val="28"/>
              </w:rPr>
              <w:t>info@stao.ca</w:t>
            </w:r>
          </w:hyperlink>
        </w:p>
        <w:p w:rsidR="005B7303" w:rsidRPr="00A67436" w:rsidRDefault="005B7303" w:rsidP="005B7303">
          <w:pPr>
            <w:autoSpaceDE w:val="0"/>
            <w:autoSpaceDN w:val="0"/>
            <w:adjustRightInd w:val="0"/>
            <w:spacing w:after="0" w:line="240" w:lineRule="auto"/>
            <w:rPr>
              <w:rFonts w:cstheme="minorHAnsi"/>
              <w:color w:val="000000"/>
              <w:sz w:val="24"/>
              <w:szCs w:val="24"/>
            </w:rPr>
          </w:pPr>
          <w:r w:rsidRPr="00A67436">
            <w:rPr>
              <w:rFonts w:cstheme="minorHAnsi"/>
              <w:color w:val="000000"/>
              <w:sz w:val="24"/>
              <w:szCs w:val="24"/>
            </w:rPr>
            <w:t xml:space="preserve"> </w:t>
          </w:r>
        </w:p>
        <w:p w:rsidR="005B7303" w:rsidRPr="00A67436" w:rsidRDefault="005B7303" w:rsidP="005B7303">
          <w:pPr>
            <w:autoSpaceDE w:val="0"/>
            <w:autoSpaceDN w:val="0"/>
            <w:adjustRightInd w:val="0"/>
            <w:spacing w:after="0" w:line="240" w:lineRule="auto"/>
            <w:rPr>
              <w:rFonts w:cstheme="minorHAnsi"/>
              <w:i/>
              <w:iCs/>
              <w:color w:val="000000"/>
              <w:sz w:val="24"/>
              <w:szCs w:val="24"/>
            </w:rPr>
          </w:pPr>
        </w:p>
        <w:p w:rsidR="005B7303" w:rsidRPr="00A67436" w:rsidRDefault="005B7303" w:rsidP="005B7303">
          <w:pPr>
            <w:autoSpaceDE w:val="0"/>
            <w:autoSpaceDN w:val="0"/>
            <w:adjustRightInd w:val="0"/>
            <w:spacing w:after="0" w:line="240" w:lineRule="auto"/>
            <w:rPr>
              <w:rFonts w:cstheme="minorHAnsi"/>
              <w:i/>
              <w:iCs/>
              <w:color w:val="000000"/>
              <w:sz w:val="24"/>
              <w:szCs w:val="24"/>
            </w:rPr>
          </w:pPr>
          <w:r w:rsidRPr="00A67436">
            <w:rPr>
              <w:rFonts w:cstheme="minorHAnsi"/>
              <w:i/>
              <w:iCs/>
              <w:color w:val="000000"/>
              <w:sz w:val="24"/>
              <w:szCs w:val="24"/>
            </w:rPr>
            <w:t>Teachers are permitted to make copies of this document for their classroom use.</w:t>
          </w:r>
        </w:p>
        <w:p w:rsidR="005B7303" w:rsidRPr="00A67436" w:rsidRDefault="005B7303" w:rsidP="005B7303">
          <w:pPr>
            <w:autoSpaceDE w:val="0"/>
            <w:autoSpaceDN w:val="0"/>
            <w:adjustRightInd w:val="0"/>
            <w:spacing w:after="0" w:line="240" w:lineRule="auto"/>
            <w:rPr>
              <w:rFonts w:cstheme="minorHAnsi"/>
              <w:color w:val="000000"/>
              <w:sz w:val="24"/>
              <w:szCs w:val="24"/>
            </w:rPr>
          </w:pPr>
        </w:p>
        <w:p w:rsidR="005B7303" w:rsidRDefault="005B7303" w:rsidP="005B7303">
          <w:pPr>
            <w:rPr>
              <w:rFonts w:ascii="Calibri" w:hAnsi="Calibri" w:cs="Calibri"/>
              <w:b/>
              <w:sz w:val="28"/>
              <w:szCs w:val="28"/>
            </w:rPr>
          </w:pPr>
          <w:r w:rsidRPr="00A67436">
            <w:rPr>
              <w:rFonts w:cstheme="minorHAnsi"/>
              <w:color w:val="000000"/>
              <w:sz w:val="24"/>
              <w:szCs w:val="24"/>
            </w:rPr>
            <w:t>©STAO/OTF 2012 The material in this document shall not be copied nor reproduced beyond a classroom without the permission of Science Teachers’ Association of Ontario/</w:t>
          </w:r>
          <w:proofErr w:type="spellStart"/>
          <w:r w:rsidRPr="00A67436">
            <w:rPr>
              <w:rFonts w:cstheme="minorHAnsi"/>
              <w:color w:val="000000"/>
              <w:sz w:val="24"/>
              <w:szCs w:val="24"/>
            </w:rPr>
            <w:t>L’Association</w:t>
          </w:r>
          <w:proofErr w:type="spellEnd"/>
          <w:r w:rsidRPr="00A67436">
            <w:rPr>
              <w:rFonts w:cstheme="minorHAnsi"/>
              <w:color w:val="000000"/>
              <w:sz w:val="24"/>
              <w:szCs w:val="24"/>
            </w:rPr>
            <w:t xml:space="preserve"> des </w:t>
          </w:r>
          <w:proofErr w:type="spellStart"/>
          <w:r w:rsidRPr="00A67436">
            <w:rPr>
              <w:rFonts w:cstheme="minorHAnsi"/>
              <w:color w:val="000000"/>
              <w:sz w:val="24"/>
              <w:szCs w:val="24"/>
            </w:rPr>
            <w:t>professeur</w:t>
          </w:r>
          <w:proofErr w:type="spellEnd"/>
          <w:r w:rsidRPr="00A67436">
            <w:rPr>
              <w:rFonts w:cstheme="minorHAnsi"/>
              <w:color w:val="000000"/>
              <w:sz w:val="24"/>
              <w:szCs w:val="24"/>
            </w:rPr>
            <w:t xml:space="preserve"> de science de </w:t>
          </w:r>
          <w:proofErr w:type="spellStart"/>
          <w:r w:rsidRPr="00A67436">
            <w:rPr>
              <w:rFonts w:cstheme="minorHAnsi"/>
              <w:color w:val="000000"/>
              <w:sz w:val="24"/>
              <w:szCs w:val="24"/>
            </w:rPr>
            <w:t>l’Ontario</w:t>
          </w:r>
          <w:proofErr w:type="spellEnd"/>
          <w:r w:rsidRPr="00A67436">
            <w:rPr>
              <w:rFonts w:cstheme="minorHAnsi"/>
              <w:color w:val="000000"/>
              <w:sz w:val="24"/>
              <w:szCs w:val="24"/>
            </w:rPr>
            <w:t xml:space="preserve"> [STAO/APSO]</w:t>
          </w:r>
          <w:r>
            <w:rPr>
              <w:rFonts w:ascii="Times New Roman" w:hAnsi="Times New Roman" w:cs="Times New Roman"/>
              <w:color w:val="000000"/>
            </w:rPr>
            <w:t>.</w:t>
          </w:r>
          <w:r>
            <w:rPr>
              <w:rFonts w:ascii="Calibri" w:hAnsi="Calibri" w:cs="Calibri"/>
              <w:b/>
              <w:sz w:val="28"/>
              <w:szCs w:val="28"/>
            </w:rPr>
            <w:br w:type="page"/>
          </w:r>
        </w:p>
        <w:p w:rsidR="005B7303" w:rsidRDefault="005B7303" w:rsidP="005B7303">
          <w:pPr>
            <w:rPr>
              <w:rFonts w:ascii="Calibri" w:hAnsi="Calibri" w:cs="Calibri"/>
              <w:b/>
              <w:sz w:val="28"/>
              <w:szCs w:val="28"/>
            </w:rPr>
            <w:sectPr w:rsidR="005B7303" w:rsidSect="00A67436">
              <w:headerReference w:type="even" r:id="rId11"/>
              <w:headerReference w:type="default" r:id="rId12"/>
              <w:footerReference w:type="even" r:id="rId13"/>
              <w:footerReference w:type="default" r:id="rId14"/>
              <w:headerReference w:type="first" r:id="rId15"/>
              <w:footerReference w:type="first" r:id="rId16"/>
              <w:pgSz w:w="12240" w:h="15840"/>
              <w:pgMar w:top="1440" w:right="1361" w:bottom="1440" w:left="1361" w:header="720" w:footer="720" w:gutter="0"/>
              <w:pgNumType w:start="0"/>
              <w:cols w:space="720"/>
              <w:titlePg/>
              <w:docGrid w:linePitch="360"/>
            </w:sectPr>
          </w:pPr>
        </w:p>
        <w:p w:rsidR="005B7303" w:rsidRDefault="005B7303" w:rsidP="005B7303">
          <w:pPr>
            <w:jc w:val="center"/>
            <w:rPr>
              <w:rFonts w:ascii="Calibri" w:hAnsi="Calibri" w:cs="Calibri"/>
              <w:b/>
              <w:sz w:val="28"/>
              <w:szCs w:val="28"/>
            </w:rPr>
          </w:pPr>
          <w:r>
            <w:rPr>
              <w:rFonts w:ascii="Calibri" w:hAnsi="Calibri" w:cs="Calibri"/>
              <w:b/>
              <w:sz w:val="28"/>
              <w:szCs w:val="28"/>
            </w:rPr>
            <w:lastRenderedPageBreak/>
            <w:t>Table of Contents</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sidRPr="005B7303">
            <w:rPr>
              <w:rFonts w:ascii="Calibri" w:hAnsi="Calibri" w:cs="Calibri"/>
              <w:color w:val="000000"/>
              <w:sz w:val="20"/>
              <w:szCs w:val="20"/>
            </w:rPr>
            <w:t xml:space="preserve">Assessment for Outdoor </w:t>
          </w:r>
          <w:r>
            <w:rPr>
              <w:rFonts w:ascii="Calibri" w:hAnsi="Calibri" w:cs="Calibri"/>
              <w:color w:val="000000"/>
              <w:sz w:val="20"/>
              <w:szCs w:val="20"/>
            </w:rPr>
            <w:t xml:space="preserve">Learning </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 xml:space="preserve">2 </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sidRPr="005B7303">
            <w:rPr>
              <w:rFonts w:ascii="Calibri" w:hAnsi="Calibri" w:cs="Calibri"/>
              <w:color w:val="000000"/>
              <w:sz w:val="20"/>
              <w:szCs w:val="20"/>
            </w:rPr>
            <w:t>As</w:t>
          </w:r>
          <w:r>
            <w:rPr>
              <w:rFonts w:ascii="Calibri" w:hAnsi="Calibri" w:cs="Calibri"/>
              <w:color w:val="000000"/>
              <w:sz w:val="20"/>
              <w:szCs w:val="20"/>
            </w:rPr>
            <w:t>sessment for Learning Overview</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 xml:space="preserve">2 </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sidRPr="005B7303">
            <w:rPr>
              <w:rFonts w:ascii="Calibri" w:hAnsi="Calibri" w:cs="Calibri"/>
              <w:color w:val="000000"/>
              <w:sz w:val="20"/>
              <w:szCs w:val="20"/>
            </w:rPr>
            <w:t>Possible assessment for lea</w:t>
          </w:r>
          <w:r>
            <w:rPr>
              <w:rFonts w:ascii="Calibri" w:hAnsi="Calibri" w:cs="Calibri"/>
              <w:color w:val="000000"/>
              <w:sz w:val="20"/>
              <w:szCs w:val="20"/>
            </w:rPr>
            <w:t>rning tools/strategies</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 xml:space="preserve">...2 </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Assessment as Learning Overview</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 xml:space="preserve">3 </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sidRPr="005B7303">
            <w:rPr>
              <w:rFonts w:ascii="Calibri" w:hAnsi="Calibri" w:cs="Calibri"/>
              <w:color w:val="000000"/>
              <w:sz w:val="20"/>
              <w:szCs w:val="20"/>
            </w:rPr>
            <w:t>Possible assessment as lear</w:t>
          </w:r>
          <w:r>
            <w:rPr>
              <w:rFonts w:ascii="Calibri" w:hAnsi="Calibri" w:cs="Calibri"/>
              <w:color w:val="000000"/>
              <w:sz w:val="20"/>
              <w:szCs w:val="20"/>
            </w:rPr>
            <w:t>ning tools/strategies</w:t>
          </w:r>
          <w:r w:rsidRPr="005B7303">
            <w:rPr>
              <w:rFonts w:ascii="Calibri" w:hAnsi="Calibri" w:cs="Calibri"/>
              <w:color w:val="000000"/>
              <w:sz w:val="20"/>
              <w:szCs w:val="20"/>
            </w:rPr>
            <w:t xml:space="preserve">..............................................................................................3 </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sidRPr="005B7303">
            <w:rPr>
              <w:rFonts w:ascii="Calibri" w:hAnsi="Calibri" w:cs="Calibri"/>
              <w:color w:val="000000"/>
              <w:sz w:val="20"/>
              <w:szCs w:val="20"/>
            </w:rPr>
            <w:t>A</w:t>
          </w:r>
          <w:r>
            <w:rPr>
              <w:rFonts w:ascii="Calibri" w:hAnsi="Calibri" w:cs="Calibri"/>
              <w:color w:val="000000"/>
              <w:sz w:val="20"/>
              <w:szCs w:val="20"/>
            </w:rPr>
            <w:t xml:space="preserve">ssessment of Learning Overview </w:t>
          </w:r>
          <w:r w:rsidRPr="005B7303">
            <w:rPr>
              <w:rFonts w:ascii="Calibri" w:hAnsi="Calibri" w:cs="Calibri"/>
              <w:color w:val="000000"/>
              <w:sz w:val="20"/>
              <w:szCs w:val="20"/>
            </w:rPr>
            <w:t xml:space="preserve">....................................................................................................................4 </w:t>
          </w:r>
        </w:p>
        <w:p w:rsidR="005B7303" w:rsidRPr="005B7303" w:rsidRDefault="005B7303" w:rsidP="005B7303">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Possible assessment of l</w:t>
          </w:r>
          <w:r w:rsidRPr="005B7303">
            <w:rPr>
              <w:rFonts w:ascii="Calibri" w:hAnsi="Calibri" w:cs="Calibri"/>
              <w:color w:val="000000"/>
              <w:sz w:val="20"/>
              <w:szCs w:val="20"/>
            </w:rPr>
            <w:t>ear</w:t>
          </w:r>
          <w:r>
            <w:rPr>
              <w:rFonts w:ascii="Calibri" w:hAnsi="Calibri" w:cs="Calibri"/>
              <w:color w:val="000000"/>
              <w:sz w:val="20"/>
              <w:szCs w:val="20"/>
            </w:rPr>
            <w:t>ning tools/strategies</w:t>
          </w:r>
          <w:r w:rsidRPr="005B7303">
            <w:rPr>
              <w:rFonts w:ascii="Calibri" w:hAnsi="Calibri" w:cs="Calibri"/>
              <w:color w:val="000000"/>
              <w:sz w:val="20"/>
              <w:szCs w:val="20"/>
            </w:rPr>
            <w:t>..............................................................</w:t>
          </w:r>
          <w:r>
            <w:rPr>
              <w:rFonts w:ascii="Calibri" w:hAnsi="Calibri" w:cs="Calibri"/>
              <w:color w:val="000000"/>
              <w:sz w:val="20"/>
              <w:szCs w:val="20"/>
            </w:rPr>
            <w:t>................................</w:t>
          </w:r>
          <w:r w:rsidRPr="005B7303">
            <w:rPr>
              <w:rFonts w:ascii="Calibri" w:hAnsi="Calibri" w:cs="Calibri"/>
              <w:color w:val="000000"/>
              <w:sz w:val="20"/>
              <w:szCs w:val="20"/>
            </w:rPr>
            <w:t xml:space="preserve">4 </w:t>
          </w:r>
        </w:p>
        <w:p w:rsidR="005B7303" w:rsidRDefault="005B7303">
          <w:pPr>
            <w:rPr>
              <w:rFonts w:ascii="Calibri" w:hAnsi="Calibri" w:cs="Calibri"/>
              <w:b/>
              <w:sz w:val="28"/>
              <w:szCs w:val="28"/>
            </w:rPr>
          </w:pPr>
          <w:r w:rsidRPr="005B7303">
            <w:rPr>
              <w:rFonts w:ascii="Calibri" w:hAnsi="Calibri" w:cs="Calibri"/>
              <w:color w:val="000000"/>
              <w:sz w:val="20"/>
              <w:szCs w:val="20"/>
            </w:rPr>
            <w:t>Triangulation of Data.............................................................................................................................</w:t>
          </w:r>
          <w:r>
            <w:rPr>
              <w:rFonts w:ascii="Calibri" w:hAnsi="Calibri" w:cs="Calibri"/>
              <w:color w:val="000000"/>
              <w:sz w:val="20"/>
              <w:szCs w:val="20"/>
            </w:rPr>
            <w:t>............</w:t>
          </w:r>
          <w:r w:rsidRPr="005B7303">
            <w:rPr>
              <w:rFonts w:ascii="Calibri" w:hAnsi="Calibri" w:cs="Calibri"/>
              <w:color w:val="000000"/>
              <w:sz w:val="20"/>
              <w:szCs w:val="20"/>
            </w:rPr>
            <w:t xml:space="preserve">6 </w:t>
          </w:r>
          <w:r>
            <w:rPr>
              <w:rFonts w:ascii="Calibri" w:hAnsi="Calibri" w:cs="Calibri"/>
              <w:b/>
              <w:sz w:val="28"/>
              <w:szCs w:val="28"/>
            </w:rPr>
            <w:br w:type="page"/>
          </w:r>
        </w:p>
      </w:sdtContent>
    </w:sdt>
    <w:p w:rsidR="0039136C" w:rsidRPr="00D2128A" w:rsidRDefault="00C02DAA">
      <w:pPr>
        <w:jc w:val="center"/>
        <w:rPr>
          <w:b/>
          <w:color w:val="4F6228" w:themeColor="accent3" w:themeShade="80"/>
          <w:sz w:val="28"/>
          <w:szCs w:val="28"/>
        </w:rPr>
      </w:pPr>
      <w:r w:rsidRPr="00D2128A">
        <w:rPr>
          <w:b/>
          <w:color w:val="4F6228" w:themeColor="accent3" w:themeShade="80"/>
          <w:sz w:val="28"/>
          <w:szCs w:val="28"/>
        </w:rPr>
        <w:lastRenderedPageBreak/>
        <w:t xml:space="preserve">Assessment </w:t>
      </w:r>
      <w:r w:rsidR="0099514A" w:rsidRPr="00D2128A">
        <w:rPr>
          <w:b/>
          <w:color w:val="4F6228" w:themeColor="accent3" w:themeShade="80"/>
          <w:sz w:val="28"/>
          <w:szCs w:val="28"/>
        </w:rPr>
        <w:t>for Outdoor Learning</w:t>
      </w:r>
    </w:p>
    <w:p w:rsidR="00F71BDE" w:rsidRPr="008B5DAF" w:rsidRDefault="00F621AD" w:rsidP="00CA2ECB">
      <w:pPr>
        <w:rPr>
          <w:sz w:val="24"/>
          <w:szCs w:val="24"/>
        </w:rPr>
      </w:pPr>
      <w:r w:rsidRPr="008B5DAF">
        <w:rPr>
          <w:sz w:val="24"/>
          <w:szCs w:val="24"/>
        </w:rPr>
        <w:t>Assessment for, as and of learning can all be done while learning outside.</w:t>
      </w:r>
      <w:r w:rsidR="009C29B5" w:rsidRPr="008B5DAF">
        <w:rPr>
          <w:sz w:val="24"/>
          <w:szCs w:val="24"/>
        </w:rPr>
        <w:t xml:space="preserve"> The</w:t>
      </w:r>
      <w:r w:rsidR="0099514A" w:rsidRPr="008B5DAF">
        <w:rPr>
          <w:sz w:val="24"/>
          <w:szCs w:val="24"/>
        </w:rPr>
        <w:t xml:space="preserve"> primary purpose of assessment and evaluation is to improve student learning.  </w:t>
      </w:r>
      <w:r w:rsidR="00D97624" w:rsidRPr="008B5DAF">
        <w:rPr>
          <w:sz w:val="24"/>
          <w:szCs w:val="24"/>
        </w:rPr>
        <w:t xml:space="preserve">(Ontario Science and Technology Curriculum grades 1-8 , 2007, pg. 21), </w:t>
      </w:r>
      <w:r w:rsidR="0099514A" w:rsidRPr="008B5DAF">
        <w:rPr>
          <w:sz w:val="24"/>
          <w:szCs w:val="24"/>
        </w:rPr>
        <w:t>Since</w:t>
      </w:r>
      <w:r w:rsidRPr="008B5DAF">
        <w:rPr>
          <w:sz w:val="24"/>
          <w:szCs w:val="24"/>
        </w:rPr>
        <w:t xml:space="preserve"> Inquiry-based and Experiential-based learning that readily occurs outdoors</w:t>
      </w:r>
      <w:r w:rsidR="0099514A" w:rsidRPr="008B5DAF">
        <w:rPr>
          <w:sz w:val="24"/>
          <w:szCs w:val="24"/>
        </w:rPr>
        <w:t xml:space="preserve"> stimulates student learning by direct involvement,</w:t>
      </w:r>
      <w:r w:rsidRPr="008B5DAF">
        <w:rPr>
          <w:sz w:val="24"/>
          <w:szCs w:val="24"/>
        </w:rPr>
        <w:t xml:space="preserve"> assessment for and as learning</w:t>
      </w:r>
      <w:r w:rsidR="0099514A" w:rsidRPr="008B5DAF">
        <w:rPr>
          <w:sz w:val="24"/>
          <w:szCs w:val="24"/>
        </w:rPr>
        <w:t xml:space="preserve"> naturally occurs. </w:t>
      </w:r>
      <w:r w:rsidR="00F71BDE" w:rsidRPr="008B5DAF">
        <w:rPr>
          <w:sz w:val="24"/>
          <w:szCs w:val="24"/>
        </w:rPr>
        <w:t>Using</w:t>
      </w:r>
      <w:r w:rsidR="0099514A" w:rsidRPr="008B5DAF">
        <w:rPr>
          <w:sz w:val="24"/>
          <w:szCs w:val="24"/>
        </w:rPr>
        <w:t xml:space="preserve"> the questions students ask and the interaction between teacher and student exploring together, learning goals and success criteria can be developed.</w:t>
      </w:r>
      <w:r w:rsidRPr="008B5DAF">
        <w:rPr>
          <w:sz w:val="24"/>
          <w:szCs w:val="24"/>
        </w:rPr>
        <w:t xml:space="preserve"> </w:t>
      </w:r>
      <w:r w:rsidR="00F71BDE" w:rsidRPr="008B5DAF">
        <w:rPr>
          <w:sz w:val="24"/>
          <w:szCs w:val="24"/>
        </w:rPr>
        <w:t>Assessment of learning can also occur as teachers use a variety of observations and activities</w:t>
      </w:r>
      <w:r w:rsidR="00032E20" w:rsidRPr="008B5DAF">
        <w:rPr>
          <w:sz w:val="24"/>
          <w:szCs w:val="24"/>
        </w:rPr>
        <w:t xml:space="preserve"> to evaluate</w:t>
      </w:r>
      <w:r w:rsidR="00F71BDE" w:rsidRPr="008B5DAF">
        <w:rPr>
          <w:sz w:val="24"/>
          <w:szCs w:val="24"/>
        </w:rPr>
        <w:t xml:space="preserve"> achievement of overall expectations.</w:t>
      </w:r>
    </w:p>
    <w:p w:rsidR="00CA2ECB" w:rsidRPr="008B5DAF" w:rsidRDefault="00F71BDE" w:rsidP="00CA2ECB">
      <w:pPr>
        <w:rPr>
          <w:sz w:val="24"/>
          <w:szCs w:val="24"/>
        </w:rPr>
      </w:pPr>
      <w:r w:rsidRPr="008B5DAF">
        <w:rPr>
          <w:sz w:val="24"/>
          <w:szCs w:val="24"/>
        </w:rPr>
        <w:t xml:space="preserve">The Ontario Curriculum document requires strategies of assessment that are varied, appropriate for the needs </w:t>
      </w:r>
      <w:r w:rsidR="00032E20" w:rsidRPr="008B5DAF">
        <w:rPr>
          <w:sz w:val="24"/>
          <w:szCs w:val="24"/>
        </w:rPr>
        <w:t>and experiences of the students and</w:t>
      </w:r>
      <w:r w:rsidRPr="008B5DAF">
        <w:rPr>
          <w:sz w:val="24"/>
          <w:szCs w:val="24"/>
        </w:rPr>
        <w:t xml:space="preserve"> </w:t>
      </w:r>
      <w:r w:rsidR="0028590E" w:rsidRPr="008B5DAF">
        <w:rPr>
          <w:sz w:val="24"/>
          <w:szCs w:val="24"/>
        </w:rPr>
        <w:t>promote students’ ability to assess their own learning (2007, pg</w:t>
      </w:r>
      <w:r w:rsidR="00414093">
        <w:rPr>
          <w:sz w:val="24"/>
          <w:szCs w:val="24"/>
        </w:rPr>
        <w:t>.</w:t>
      </w:r>
      <w:r w:rsidR="0028590E" w:rsidRPr="008B5DAF">
        <w:rPr>
          <w:sz w:val="24"/>
          <w:szCs w:val="24"/>
        </w:rPr>
        <w:t xml:space="preserve"> 21, 22)</w:t>
      </w:r>
      <w:r w:rsidR="00032E20" w:rsidRPr="008B5DAF">
        <w:rPr>
          <w:sz w:val="24"/>
          <w:szCs w:val="24"/>
        </w:rPr>
        <w:t xml:space="preserve">.  All these strategies can be met through observations of outdoor experiences. </w:t>
      </w:r>
      <w:r w:rsidRPr="008B5DAF">
        <w:rPr>
          <w:sz w:val="24"/>
          <w:szCs w:val="24"/>
        </w:rPr>
        <w:t xml:space="preserve"> </w:t>
      </w:r>
    </w:p>
    <w:p w:rsidR="00950CC5" w:rsidRPr="00D2128A" w:rsidRDefault="00950CC5" w:rsidP="00950CC5">
      <w:pPr>
        <w:rPr>
          <w:b/>
          <w:color w:val="4F6228" w:themeColor="accent3" w:themeShade="80"/>
          <w:sz w:val="24"/>
          <w:szCs w:val="24"/>
        </w:rPr>
      </w:pPr>
      <w:r w:rsidRPr="00D2128A">
        <w:rPr>
          <w:b/>
          <w:color w:val="4F6228" w:themeColor="accent3" w:themeShade="80"/>
          <w:sz w:val="24"/>
          <w:szCs w:val="24"/>
        </w:rPr>
        <w:t>Assessment for Learning Overview</w:t>
      </w:r>
    </w:p>
    <w:p w:rsidR="00950CC5" w:rsidRPr="008B5DAF" w:rsidRDefault="00950CC5" w:rsidP="00CA2ECB">
      <w:pPr>
        <w:rPr>
          <w:sz w:val="24"/>
          <w:szCs w:val="24"/>
        </w:rPr>
      </w:pPr>
      <w:r w:rsidRPr="008B5DAF">
        <w:rPr>
          <w:sz w:val="24"/>
          <w:szCs w:val="24"/>
        </w:rPr>
        <w:t xml:space="preserve">Teachers are </w:t>
      </w:r>
      <w:r w:rsidR="00F2506F" w:rsidRPr="008B5DAF">
        <w:rPr>
          <w:sz w:val="24"/>
          <w:szCs w:val="24"/>
        </w:rPr>
        <w:t xml:space="preserve">implementing Assessment for </w:t>
      </w:r>
      <w:proofErr w:type="gramStart"/>
      <w:r w:rsidR="00F2506F" w:rsidRPr="008B5DAF">
        <w:rPr>
          <w:sz w:val="24"/>
          <w:szCs w:val="24"/>
        </w:rPr>
        <w:t>Learning</w:t>
      </w:r>
      <w:proofErr w:type="gramEnd"/>
      <w:r w:rsidR="00F2506F" w:rsidRPr="008B5DAF">
        <w:rPr>
          <w:sz w:val="24"/>
          <w:szCs w:val="24"/>
        </w:rPr>
        <w:t xml:space="preserve"> when they are </w:t>
      </w:r>
      <w:r w:rsidRPr="008B5DAF">
        <w:rPr>
          <w:sz w:val="24"/>
          <w:szCs w:val="24"/>
        </w:rPr>
        <w:t xml:space="preserve">using </w:t>
      </w:r>
      <w:r w:rsidR="00F2506F" w:rsidRPr="008B5DAF">
        <w:rPr>
          <w:sz w:val="24"/>
          <w:szCs w:val="24"/>
        </w:rPr>
        <w:t>the information from the e</w:t>
      </w:r>
      <w:r w:rsidRPr="008B5DAF">
        <w:rPr>
          <w:sz w:val="24"/>
          <w:szCs w:val="24"/>
        </w:rPr>
        <w:t xml:space="preserve">vidence of </w:t>
      </w:r>
      <w:r w:rsidR="00F2506F" w:rsidRPr="008B5DAF">
        <w:rPr>
          <w:sz w:val="24"/>
          <w:szCs w:val="24"/>
        </w:rPr>
        <w:t xml:space="preserve">student </w:t>
      </w:r>
      <w:r w:rsidR="00D97624" w:rsidRPr="008B5DAF">
        <w:rPr>
          <w:sz w:val="24"/>
          <w:szCs w:val="24"/>
        </w:rPr>
        <w:t>learning to</w:t>
      </w:r>
      <w:r w:rsidR="00F2506F" w:rsidRPr="008B5DAF">
        <w:rPr>
          <w:sz w:val="24"/>
          <w:szCs w:val="24"/>
        </w:rPr>
        <w:t xml:space="preserve"> provide desc</w:t>
      </w:r>
      <w:r w:rsidRPr="008B5DAF">
        <w:rPr>
          <w:sz w:val="24"/>
          <w:szCs w:val="24"/>
        </w:rPr>
        <w:t>riptive feedback to students and to develop meaningful learning tasks to help move students’ achievement to a higher level.  “Teachers use a variety of assessment strategies to elicit information about student learning.  These strategies should be triangulated to include observation, student-teacher conversations, and student products</w:t>
      </w:r>
      <w:r w:rsidR="00F2506F" w:rsidRPr="008B5DAF">
        <w:rPr>
          <w:sz w:val="24"/>
          <w:szCs w:val="24"/>
        </w:rPr>
        <w:t>.  Teachers then use the information gathered to adjust instruction and provide feedback.</w:t>
      </w:r>
      <w:r w:rsidRPr="008B5DAF">
        <w:rPr>
          <w:sz w:val="24"/>
          <w:szCs w:val="24"/>
        </w:rPr>
        <w:t>”</w:t>
      </w:r>
      <w:r w:rsidR="005F5EB0">
        <w:rPr>
          <w:sz w:val="24"/>
          <w:szCs w:val="24"/>
        </w:rPr>
        <w:t xml:space="preserve">  </w:t>
      </w:r>
      <w:proofErr w:type="gramStart"/>
      <w:r w:rsidR="005F5EB0">
        <w:rPr>
          <w:sz w:val="24"/>
          <w:szCs w:val="24"/>
        </w:rPr>
        <w:t>(Growing Success, pg.</w:t>
      </w:r>
      <w:r w:rsidR="00F2506F" w:rsidRPr="008B5DAF">
        <w:rPr>
          <w:sz w:val="24"/>
          <w:szCs w:val="24"/>
        </w:rPr>
        <w:t xml:space="preserve"> 34).</w:t>
      </w:r>
      <w:proofErr w:type="gramEnd"/>
      <w:r w:rsidR="00F2506F" w:rsidRPr="008B5DAF">
        <w:rPr>
          <w:sz w:val="24"/>
          <w:szCs w:val="24"/>
        </w:rPr>
        <w:t xml:space="preserve">  </w:t>
      </w:r>
    </w:p>
    <w:p w:rsidR="00F2506F" w:rsidRPr="008B5DAF" w:rsidRDefault="00F2506F" w:rsidP="00CA2ECB">
      <w:pPr>
        <w:rPr>
          <w:sz w:val="24"/>
          <w:szCs w:val="24"/>
        </w:rPr>
      </w:pPr>
      <w:r w:rsidRPr="008B5DAF">
        <w:rPr>
          <w:sz w:val="24"/>
          <w:szCs w:val="24"/>
        </w:rPr>
        <w:t>Growing Success (page 34)</w:t>
      </w:r>
      <w:r w:rsidR="00E21914" w:rsidRPr="008B5DAF">
        <w:rPr>
          <w:sz w:val="24"/>
          <w:szCs w:val="24"/>
        </w:rPr>
        <w:t xml:space="preserve"> explains that</w:t>
      </w:r>
      <w:r w:rsidRPr="008B5DAF">
        <w:rPr>
          <w:sz w:val="24"/>
          <w:szCs w:val="24"/>
        </w:rPr>
        <w:t xml:space="preserve"> teachers gather information about student learning by:</w:t>
      </w:r>
    </w:p>
    <w:p w:rsidR="00F2506F" w:rsidRPr="008B5DAF" w:rsidRDefault="00F2506F" w:rsidP="00F2506F">
      <w:pPr>
        <w:pStyle w:val="ListParagraph"/>
        <w:numPr>
          <w:ilvl w:val="0"/>
          <w:numId w:val="1"/>
        </w:numPr>
        <w:rPr>
          <w:sz w:val="24"/>
          <w:szCs w:val="24"/>
        </w:rPr>
      </w:pPr>
      <w:r w:rsidRPr="008B5DAF">
        <w:rPr>
          <w:sz w:val="24"/>
          <w:szCs w:val="24"/>
        </w:rPr>
        <w:t>Designing tasks that provide students with a variety of ways to demonstrate their learning</w:t>
      </w:r>
    </w:p>
    <w:p w:rsidR="00F2506F" w:rsidRPr="008B5DAF" w:rsidRDefault="00F2506F" w:rsidP="00F2506F">
      <w:pPr>
        <w:pStyle w:val="ListParagraph"/>
        <w:numPr>
          <w:ilvl w:val="0"/>
          <w:numId w:val="1"/>
        </w:numPr>
        <w:rPr>
          <w:sz w:val="24"/>
          <w:szCs w:val="24"/>
        </w:rPr>
      </w:pPr>
      <w:r w:rsidRPr="008B5DAF">
        <w:rPr>
          <w:sz w:val="24"/>
          <w:szCs w:val="24"/>
        </w:rPr>
        <w:t>Observing students as they perform tasks</w:t>
      </w:r>
    </w:p>
    <w:p w:rsidR="00F2506F" w:rsidRPr="008B5DAF" w:rsidRDefault="00F2506F" w:rsidP="00F2506F">
      <w:pPr>
        <w:pStyle w:val="ListParagraph"/>
        <w:numPr>
          <w:ilvl w:val="0"/>
          <w:numId w:val="1"/>
        </w:numPr>
        <w:rPr>
          <w:sz w:val="24"/>
          <w:szCs w:val="24"/>
        </w:rPr>
      </w:pPr>
      <w:r w:rsidRPr="008B5DAF">
        <w:rPr>
          <w:sz w:val="24"/>
          <w:szCs w:val="24"/>
        </w:rPr>
        <w:t>Posing effective questions to help students make their thinking explicit</w:t>
      </w:r>
    </w:p>
    <w:p w:rsidR="00F2506F" w:rsidRPr="008B5DAF" w:rsidRDefault="00F2506F" w:rsidP="00F2506F">
      <w:pPr>
        <w:pStyle w:val="ListParagraph"/>
        <w:numPr>
          <w:ilvl w:val="0"/>
          <w:numId w:val="1"/>
        </w:numPr>
        <w:rPr>
          <w:sz w:val="24"/>
          <w:szCs w:val="24"/>
        </w:rPr>
      </w:pPr>
      <w:r w:rsidRPr="008B5DAF">
        <w:rPr>
          <w:sz w:val="24"/>
          <w:szCs w:val="24"/>
        </w:rPr>
        <w:t>Engineering classroom and small-group conversations that encourage students to articulate what they are thinking and further develop their thinking</w:t>
      </w:r>
    </w:p>
    <w:p w:rsidR="00E40AA3" w:rsidRPr="008B5DAF" w:rsidRDefault="00E40AA3" w:rsidP="00E40AA3">
      <w:pPr>
        <w:rPr>
          <w:sz w:val="24"/>
          <w:szCs w:val="24"/>
        </w:rPr>
      </w:pPr>
      <w:r w:rsidRPr="008B5DAF">
        <w:rPr>
          <w:sz w:val="24"/>
          <w:szCs w:val="24"/>
        </w:rPr>
        <w:t xml:space="preserve">Providing outdoor experiences is conducive to gathering information in these ways. Doing activities outdoors will increase the variety of assessment opportunities. The outdoor environment naturally stimulates questions from students that will help them express their learning.  Teachers will find they will have to do less engineering of conversation in the outdoor classroom as the fresh, diverse surroundings will naturally engage students in conversation.  </w:t>
      </w:r>
    </w:p>
    <w:p w:rsidR="00F621AD" w:rsidRPr="00D2128A" w:rsidRDefault="00F2506F" w:rsidP="00CA2ECB">
      <w:pPr>
        <w:rPr>
          <w:color w:val="4F6228" w:themeColor="accent3" w:themeShade="80"/>
          <w:sz w:val="24"/>
          <w:szCs w:val="24"/>
        </w:rPr>
      </w:pPr>
      <w:r w:rsidRPr="00D2128A">
        <w:rPr>
          <w:b/>
          <w:color w:val="4F6228" w:themeColor="accent3" w:themeShade="80"/>
          <w:sz w:val="24"/>
          <w:szCs w:val="24"/>
        </w:rPr>
        <w:lastRenderedPageBreak/>
        <w:t xml:space="preserve">Possible </w:t>
      </w:r>
      <w:r w:rsidR="000E31B2" w:rsidRPr="00D2128A">
        <w:rPr>
          <w:b/>
          <w:color w:val="4F6228" w:themeColor="accent3" w:themeShade="80"/>
          <w:sz w:val="24"/>
          <w:szCs w:val="24"/>
        </w:rPr>
        <w:t>assessment for learning tools/strategies includes</w:t>
      </w:r>
      <w:r w:rsidR="00F621AD" w:rsidRPr="00D2128A">
        <w:rPr>
          <w:color w:val="4F6228" w:themeColor="accent3" w:themeShade="80"/>
          <w:sz w:val="24"/>
          <w:szCs w:val="24"/>
        </w:rPr>
        <w:t>:</w:t>
      </w:r>
    </w:p>
    <w:p w:rsidR="000E31B2" w:rsidRPr="000E31B2" w:rsidRDefault="002E6CC0" w:rsidP="000E31B2">
      <w:pPr>
        <w:pStyle w:val="ListParagraph"/>
        <w:numPr>
          <w:ilvl w:val="0"/>
          <w:numId w:val="6"/>
        </w:numPr>
        <w:spacing w:after="0"/>
        <w:rPr>
          <w:rFonts w:ascii="Calibri" w:hAnsi="Calibri" w:cs="Calibri"/>
          <w:color w:val="000000"/>
        </w:rPr>
      </w:pPr>
      <w:r>
        <w:rPr>
          <w:rFonts w:ascii="Calibri" w:hAnsi="Calibri" w:cs="Calibri"/>
          <w:color w:val="000000"/>
        </w:rPr>
        <w:t>Anticipation guides (</w:t>
      </w:r>
      <w:r w:rsidR="00D97624" w:rsidRPr="000E31B2">
        <w:rPr>
          <w:rFonts w:ascii="Calibri" w:hAnsi="Calibri" w:cs="Calibri"/>
          <w:color w:val="000000"/>
        </w:rPr>
        <w:t>G</w:t>
      </w:r>
      <w:r w:rsidR="009C29B5" w:rsidRPr="000E31B2">
        <w:rPr>
          <w:rFonts w:ascii="Calibri" w:hAnsi="Calibri" w:cs="Calibri"/>
          <w:color w:val="000000"/>
        </w:rPr>
        <w:t>rade 6 Biodiversity</w:t>
      </w:r>
      <w:r w:rsidR="00414093">
        <w:rPr>
          <w:rFonts w:ascii="Calibri" w:hAnsi="Calibri" w:cs="Calibri"/>
          <w:color w:val="000000"/>
        </w:rPr>
        <w:t xml:space="preserve"> -</w:t>
      </w:r>
      <w:r w:rsidR="00D97624" w:rsidRPr="000E31B2">
        <w:rPr>
          <w:rFonts w:ascii="Calibri" w:hAnsi="Calibri" w:cs="Calibri"/>
          <w:color w:val="000000"/>
        </w:rPr>
        <w:t xml:space="preserve"> Lesson 1</w:t>
      </w:r>
      <w:r w:rsidR="00414093">
        <w:rPr>
          <w:rFonts w:ascii="Calibri" w:hAnsi="Calibri" w:cs="Calibri"/>
          <w:color w:val="000000"/>
        </w:rPr>
        <w:t>:</w:t>
      </w:r>
      <w:r w:rsidR="000E31B2" w:rsidRPr="000E31B2">
        <w:rPr>
          <w:rFonts w:ascii="Calibri" w:hAnsi="Calibri" w:cs="Calibri"/>
          <w:color w:val="000000"/>
        </w:rPr>
        <w:t xml:space="preserve"> Anticipation G</w:t>
      </w:r>
      <w:r w:rsidR="009C29B5" w:rsidRPr="000E31B2">
        <w:rPr>
          <w:rFonts w:ascii="Calibri" w:hAnsi="Calibri" w:cs="Calibri"/>
          <w:color w:val="000000"/>
        </w:rPr>
        <w:t>uide)</w:t>
      </w:r>
    </w:p>
    <w:p w:rsidR="000E31B2" w:rsidRPr="000E31B2" w:rsidRDefault="00D97624" w:rsidP="000E31B2">
      <w:pPr>
        <w:pStyle w:val="ListParagraph"/>
        <w:numPr>
          <w:ilvl w:val="0"/>
          <w:numId w:val="6"/>
        </w:numPr>
        <w:spacing w:after="0"/>
        <w:rPr>
          <w:rFonts w:ascii="Calibri" w:hAnsi="Calibri" w:cs="Calibri"/>
          <w:bCs/>
          <w:color w:val="000000"/>
        </w:rPr>
      </w:pPr>
      <w:r w:rsidRPr="000E31B2">
        <w:rPr>
          <w:rFonts w:ascii="Calibri" w:hAnsi="Calibri" w:cs="Calibri"/>
          <w:color w:val="000000"/>
        </w:rPr>
        <w:t>Cooperative</w:t>
      </w:r>
      <w:r w:rsidR="009C29B5" w:rsidRPr="000E31B2">
        <w:rPr>
          <w:rFonts w:ascii="Calibri" w:hAnsi="Calibri" w:cs="Calibri"/>
          <w:color w:val="000000"/>
        </w:rPr>
        <w:t xml:space="preserve"> learni</w:t>
      </w:r>
      <w:r w:rsidR="002E6CC0">
        <w:rPr>
          <w:rFonts w:ascii="Calibri" w:hAnsi="Calibri" w:cs="Calibri"/>
          <w:color w:val="000000"/>
        </w:rPr>
        <w:t>ng concept mapping (</w:t>
      </w:r>
      <w:r w:rsidRPr="000E31B2">
        <w:rPr>
          <w:rFonts w:ascii="Calibri" w:hAnsi="Calibri" w:cs="Calibri"/>
          <w:color w:val="000000"/>
        </w:rPr>
        <w:t xml:space="preserve">Grade 6 Biodiversity </w:t>
      </w:r>
      <w:r w:rsidR="000E31B2" w:rsidRPr="000E31B2">
        <w:rPr>
          <w:rFonts w:ascii="Calibri" w:hAnsi="Calibri" w:cs="Calibri"/>
          <w:color w:val="000000"/>
        </w:rPr>
        <w:t>-</w:t>
      </w:r>
      <w:r w:rsidR="008B5DAF" w:rsidRPr="000E31B2">
        <w:rPr>
          <w:rFonts w:ascii="Calibri" w:hAnsi="Calibri" w:cs="Calibri"/>
          <w:color w:val="000000"/>
        </w:rPr>
        <w:t>Lesson 7</w:t>
      </w:r>
      <w:r w:rsidR="000E31B2" w:rsidRPr="000E31B2">
        <w:rPr>
          <w:rFonts w:ascii="Calibri" w:hAnsi="Calibri" w:cs="Calibri"/>
          <w:color w:val="000000"/>
        </w:rPr>
        <w:t>:</w:t>
      </w:r>
      <w:r w:rsidR="008B5DAF" w:rsidRPr="000E31B2">
        <w:rPr>
          <w:rFonts w:ascii="Calibri" w:hAnsi="Calibri" w:cs="Calibri"/>
          <w:color w:val="000000"/>
        </w:rPr>
        <w:t xml:space="preserve"> Biodiversity Garden</w:t>
      </w:r>
      <w:r w:rsidRPr="000E31B2">
        <w:rPr>
          <w:rFonts w:ascii="Calibri" w:hAnsi="Calibri" w:cs="Calibri"/>
          <w:color w:val="000000"/>
        </w:rPr>
        <w:t xml:space="preserve">, </w:t>
      </w:r>
      <w:r w:rsidRPr="000E31B2">
        <w:rPr>
          <w:rFonts w:ascii="Calibri" w:hAnsi="Calibri" w:cs="Calibri"/>
          <w:bCs/>
          <w:color w:val="000000"/>
        </w:rPr>
        <w:t xml:space="preserve">Grade 4 </w:t>
      </w:r>
      <w:r w:rsidR="00414093">
        <w:rPr>
          <w:rFonts w:ascii="Calibri" w:hAnsi="Calibri" w:cs="Calibri"/>
          <w:bCs/>
          <w:color w:val="000000"/>
        </w:rPr>
        <w:t>H</w:t>
      </w:r>
      <w:r w:rsidRPr="000E31B2">
        <w:rPr>
          <w:rFonts w:ascii="Calibri" w:hAnsi="Calibri" w:cs="Calibri"/>
          <w:bCs/>
          <w:color w:val="000000"/>
        </w:rPr>
        <w:t>abitats and C</w:t>
      </w:r>
      <w:r w:rsidR="008B5DAF" w:rsidRPr="000E31B2">
        <w:rPr>
          <w:rFonts w:ascii="Calibri" w:hAnsi="Calibri" w:cs="Calibri"/>
          <w:bCs/>
          <w:color w:val="000000"/>
        </w:rPr>
        <w:t xml:space="preserve">ommunities </w:t>
      </w:r>
      <w:r w:rsidR="00414093">
        <w:rPr>
          <w:rFonts w:ascii="Calibri" w:hAnsi="Calibri" w:cs="Calibri"/>
          <w:bCs/>
          <w:color w:val="000000"/>
        </w:rPr>
        <w:t xml:space="preserve">- </w:t>
      </w:r>
      <w:r w:rsidR="008B5DAF" w:rsidRPr="000E31B2">
        <w:rPr>
          <w:rFonts w:ascii="Calibri" w:hAnsi="Calibri" w:cs="Calibri"/>
          <w:bCs/>
          <w:color w:val="000000"/>
        </w:rPr>
        <w:t>Lesson 1</w:t>
      </w:r>
      <w:r w:rsidR="00414093">
        <w:rPr>
          <w:rFonts w:ascii="Calibri" w:hAnsi="Calibri" w:cs="Calibri"/>
          <w:bCs/>
          <w:color w:val="000000"/>
        </w:rPr>
        <w:t>:</w:t>
      </w:r>
      <w:r w:rsidR="008B5DAF" w:rsidRPr="000E31B2">
        <w:rPr>
          <w:rFonts w:ascii="Calibri" w:hAnsi="Calibri" w:cs="Calibri"/>
          <w:bCs/>
          <w:color w:val="000000"/>
        </w:rPr>
        <w:t xml:space="preserve"> What is my H</w:t>
      </w:r>
      <w:r w:rsidRPr="000E31B2">
        <w:rPr>
          <w:rFonts w:ascii="Calibri" w:hAnsi="Calibri" w:cs="Calibri"/>
          <w:bCs/>
          <w:color w:val="000000"/>
        </w:rPr>
        <w:t>abitat?</w:t>
      </w:r>
      <w:r w:rsidR="002E6CC0">
        <w:rPr>
          <w:rFonts w:ascii="Calibri" w:hAnsi="Calibri" w:cs="Calibri"/>
          <w:bCs/>
          <w:color w:val="000000"/>
        </w:rPr>
        <w:t>)</w:t>
      </w:r>
    </w:p>
    <w:p w:rsidR="000E31B2" w:rsidRPr="000E31B2" w:rsidRDefault="00D97624"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 xml:space="preserve">Anecdotal observation of </w:t>
      </w:r>
      <w:r w:rsidR="00F05749">
        <w:rPr>
          <w:rFonts w:ascii="Calibri" w:hAnsi="Calibri" w:cs="Calibri"/>
          <w:color w:val="000000"/>
        </w:rPr>
        <w:t xml:space="preserve">content and </w:t>
      </w:r>
      <w:r w:rsidRPr="000E31B2">
        <w:rPr>
          <w:rFonts w:ascii="Calibri" w:hAnsi="Calibri" w:cs="Calibri"/>
          <w:color w:val="000000"/>
        </w:rPr>
        <w:t>language usage</w:t>
      </w:r>
      <w:r w:rsidR="00F05749">
        <w:rPr>
          <w:rFonts w:ascii="Calibri" w:hAnsi="Calibri" w:cs="Calibri"/>
          <w:color w:val="000000"/>
        </w:rPr>
        <w:t xml:space="preserve"> (Grade 5 Conservation of Energy and Resources</w:t>
      </w:r>
      <w:r w:rsidR="00414093">
        <w:rPr>
          <w:rFonts w:ascii="Calibri" w:hAnsi="Calibri" w:cs="Calibri"/>
          <w:color w:val="000000"/>
        </w:rPr>
        <w:t xml:space="preserve"> -</w:t>
      </w:r>
      <w:r w:rsidR="00F05749">
        <w:rPr>
          <w:rFonts w:ascii="Calibri" w:hAnsi="Calibri" w:cs="Calibri"/>
          <w:color w:val="000000"/>
        </w:rPr>
        <w:t xml:space="preserve"> Lesson </w:t>
      </w:r>
      <w:r w:rsidR="00F05749" w:rsidRPr="00414093">
        <w:rPr>
          <w:rFonts w:ascii="Calibri" w:hAnsi="Calibri" w:cs="Calibri"/>
          <w:color w:val="000000"/>
        </w:rPr>
        <w:t>1</w:t>
      </w:r>
      <w:r w:rsidR="00414093">
        <w:rPr>
          <w:rFonts w:ascii="Calibri" w:hAnsi="Calibri" w:cs="Calibri"/>
          <w:color w:val="000000"/>
        </w:rPr>
        <w:t>:</w:t>
      </w:r>
      <w:r w:rsidR="00414093" w:rsidRPr="00414093">
        <w:rPr>
          <w:rFonts w:ascii="Calibri" w:hAnsi="Calibri" w:cs="Calibri"/>
          <w:color w:val="000000"/>
        </w:rPr>
        <w:t xml:space="preserve"> </w:t>
      </w:r>
      <w:r w:rsidR="00414093" w:rsidRPr="00414093">
        <w:rPr>
          <w:rFonts w:cstheme="minorHAnsi"/>
          <w:bCs/>
        </w:rPr>
        <w:t>Defining and Collecting an Inventory of Energy in the Community</w:t>
      </w:r>
      <w:r w:rsidR="00F05749" w:rsidRPr="00414093">
        <w:rPr>
          <w:rFonts w:ascii="Calibri" w:hAnsi="Calibri" w:cs="Calibri"/>
          <w:color w:val="000000"/>
        </w:rPr>
        <w:t>)</w:t>
      </w:r>
    </w:p>
    <w:p w:rsidR="00D97624" w:rsidRPr="000E31B2" w:rsidRDefault="00D97624"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Question</w:t>
      </w:r>
      <w:r w:rsidR="009C29B5" w:rsidRPr="000E31B2">
        <w:rPr>
          <w:rFonts w:ascii="Calibri" w:hAnsi="Calibri" w:cs="Calibri"/>
          <w:color w:val="000000"/>
        </w:rPr>
        <w:t xml:space="preserve"> formation by students</w:t>
      </w:r>
    </w:p>
    <w:p w:rsidR="000E31B2" w:rsidRPr="000E31B2" w:rsidRDefault="009C29B5"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Observations during classroom or out of doors task completion</w:t>
      </w:r>
      <w:r w:rsidR="00F05749">
        <w:rPr>
          <w:rFonts w:ascii="Calibri" w:hAnsi="Calibri" w:cs="Calibri"/>
          <w:color w:val="000000"/>
        </w:rPr>
        <w:t xml:space="preserve"> (Grade 5 Conservation of Energy and Resources Lesson </w:t>
      </w:r>
      <w:r w:rsidR="00F05749" w:rsidRPr="00414093">
        <w:rPr>
          <w:rFonts w:ascii="Calibri" w:hAnsi="Calibri" w:cs="Calibri"/>
          <w:color w:val="000000"/>
        </w:rPr>
        <w:t>1</w:t>
      </w:r>
      <w:r w:rsidR="00414093" w:rsidRPr="00414093">
        <w:rPr>
          <w:rFonts w:ascii="Calibri" w:hAnsi="Calibri" w:cs="Calibri"/>
          <w:color w:val="000000"/>
        </w:rPr>
        <w:t xml:space="preserve">: </w:t>
      </w:r>
      <w:r w:rsidR="00414093" w:rsidRPr="00414093">
        <w:rPr>
          <w:rFonts w:cstheme="minorHAnsi"/>
          <w:bCs/>
        </w:rPr>
        <w:t>Defining and Collecting an Inventory of Energy in the Community</w:t>
      </w:r>
      <w:r w:rsidR="00F05749" w:rsidRPr="00414093">
        <w:rPr>
          <w:rFonts w:ascii="Calibri" w:hAnsi="Calibri" w:cs="Calibri"/>
          <w:color w:val="000000"/>
        </w:rPr>
        <w:t>)</w:t>
      </w:r>
    </w:p>
    <w:p w:rsidR="000E31B2" w:rsidRPr="000E31B2" w:rsidRDefault="009C29B5"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Observations of small group and whole group student talk, inside and outside</w:t>
      </w:r>
      <w:r w:rsidR="00DF07E9">
        <w:rPr>
          <w:rFonts w:ascii="Calibri" w:hAnsi="Calibri" w:cs="Calibri"/>
          <w:color w:val="000000"/>
        </w:rPr>
        <w:t xml:space="preserve"> (Grade 5 Conservation of Energy and Resources </w:t>
      </w:r>
      <w:r w:rsidR="00414093">
        <w:rPr>
          <w:rFonts w:ascii="Calibri" w:hAnsi="Calibri" w:cs="Calibri"/>
          <w:color w:val="000000"/>
        </w:rPr>
        <w:t xml:space="preserve">- </w:t>
      </w:r>
      <w:r w:rsidR="00DF07E9">
        <w:rPr>
          <w:rFonts w:ascii="Calibri" w:hAnsi="Calibri" w:cs="Calibri"/>
          <w:color w:val="000000"/>
        </w:rPr>
        <w:t>Lesson 2</w:t>
      </w:r>
      <w:r w:rsidR="00414093" w:rsidRPr="00414093">
        <w:rPr>
          <w:rFonts w:ascii="Calibri" w:hAnsi="Calibri" w:cs="Calibri"/>
          <w:color w:val="000000"/>
        </w:rPr>
        <w:t xml:space="preserve">: </w:t>
      </w:r>
      <w:r w:rsidR="00414093" w:rsidRPr="00414093">
        <w:rPr>
          <w:rFonts w:cstheme="minorHAnsi"/>
          <w:bCs/>
        </w:rPr>
        <w:t>Acting Out Energy</w:t>
      </w:r>
      <w:r w:rsidR="00414093" w:rsidRPr="00414093">
        <w:rPr>
          <w:rFonts w:ascii="Calibri" w:hAnsi="Calibri" w:cs="Calibri"/>
          <w:color w:val="000000"/>
        </w:rPr>
        <w:t xml:space="preserve"> </w:t>
      </w:r>
      <w:r w:rsidR="00DF07E9" w:rsidRPr="00414093">
        <w:rPr>
          <w:rFonts w:ascii="Calibri" w:hAnsi="Calibri" w:cs="Calibri"/>
          <w:color w:val="000000"/>
        </w:rPr>
        <w:t>)</w:t>
      </w:r>
    </w:p>
    <w:p w:rsidR="000E31B2" w:rsidRPr="00414093" w:rsidRDefault="009C29B5" w:rsidP="000E31B2">
      <w:pPr>
        <w:pStyle w:val="ListParagraph"/>
        <w:numPr>
          <w:ilvl w:val="0"/>
          <w:numId w:val="6"/>
        </w:numPr>
        <w:spacing w:after="0"/>
        <w:rPr>
          <w:b/>
        </w:rPr>
      </w:pPr>
      <w:r w:rsidRPr="000E31B2">
        <w:rPr>
          <w:rFonts w:ascii="Calibri" w:hAnsi="Calibri" w:cs="Calibri"/>
          <w:color w:val="000000"/>
        </w:rPr>
        <w:t xml:space="preserve">Listening to student talk as they describe or explain their thinking </w:t>
      </w:r>
      <w:r w:rsidR="002E6CC0">
        <w:t>(</w:t>
      </w:r>
      <w:r w:rsidRPr="000E31B2">
        <w:t>Grade 4 Rocks and Minerals-Lesson 2: Rock Identification and Classification</w:t>
      </w:r>
      <w:r w:rsidR="00414093">
        <w:t xml:space="preserve">, </w:t>
      </w:r>
      <w:r w:rsidR="00DF07E9">
        <w:t xml:space="preserve"> Grade 5 Conservation of Energy and Resources Lesson 2</w:t>
      </w:r>
      <w:r w:rsidR="00414093" w:rsidRPr="00414093">
        <w:rPr>
          <w:b/>
        </w:rPr>
        <w:t xml:space="preserve">: </w:t>
      </w:r>
      <w:r w:rsidR="00414093" w:rsidRPr="00414093">
        <w:rPr>
          <w:rFonts w:cstheme="minorHAnsi"/>
          <w:bCs/>
        </w:rPr>
        <w:t>Acting Out Energy</w:t>
      </w:r>
      <w:r w:rsidRPr="00414093">
        <w:t>)</w:t>
      </w:r>
    </w:p>
    <w:p w:rsidR="000E31B2" w:rsidRPr="000E31B2" w:rsidRDefault="009C29B5"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Responses to prompting questions</w:t>
      </w:r>
      <w:r w:rsidR="00DF07E9">
        <w:rPr>
          <w:rFonts w:ascii="Calibri" w:hAnsi="Calibri" w:cs="Calibri"/>
          <w:color w:val="000000"/>
        </w:rPr>
        <w:t xml:space="preserve"> (Grade 5 Conservation of Energy and Resources </w:t>
      </w:r>
      <w:r w:rsidR="00414093">
        <w:rPr>
          <w:rFonts w:ascii="Calibri" w:hAnsi="Calibri" w:cs="Calibri"/>
          <w:color w:val="000000"/>
        </w:rPr>
        <w:t xml:space="preserve">- </w:t>
      </w:r>
      <w:r w:rsidR="00DF07E9">
        <w:rPr>
          <w:rFonts w:ascii="Calibri" w:hAnsi="Calibri" w:cs="Calibri"/>
          <w:color w:val="000000"/>
        </w:rPr>
        <w:t>Lesson 1</w:t>
      </w:r>
      <w:r w:rsidR="005F5EB0">
        <w:rPr>
          <w:rFonts w:ascii="Calibri" w:hAnsi="Calibri" w:cs="Calibri"/>
          <w:color w:val="000000"/>
        </w:rPr>
        <w:t xml:space="preserve">: </w:t>
      </w:r>
      <w:r w:rsidR="00414093" w:rsidRPr="00414093">
        <w:rPr>
          <w:rFonts w:ascii="Calibri" w:hAnsi="Calibri" w:cs="Calibri"/>
          <w:color w:val="000000"/>
        </w:rPr>
        <w:t xml:space="preserve"> </w:t>
      </w:r>
      <w:r w:rsidR="00414093" w:rsidRPr="00414093">
        <w:rPr>
          <w:rFonts w:cstheme="minorHAnsi"/>
          <w:bCs/>
        </w:rPr>
        <w:t>Defining and Collecting an Inventory of Energy in the Community</w:t>
      </w:r>
      <w:r w:rsidR="00DF07E9">
        <w:rPr>
          <w:rFonts w:ascii="Calibri" w:hAnsi="Calibri" w:cs="Calibri"/>
          <w:color w:val="000000"/>
        </w:rPr>
        <w:t xml:space="preserve"> and </w:t>
      </w:r>
      <w:r w:rsidR="00414093">
        <w:rPr>
          <w:rFonts w:ascii="Calibri" w:hAnsi="Calibri" w:cs="Calibri"/>
          <w:color w:val="000000"/>
        </w:rPr>
        <w:t xml:space="preserve">Lesson </w:t>
      </w:r>
      <w:r w:rsidR="00DF07E9">
        <w:rPr>
          <w:rFonts w:ascii="Calibri" w:hAnsi="Calibri" w:cs="Calibri"/>
          <w:color w:val="000000"/>
        </w:rPr>
        <w:t>2</w:t>
      </w:r>
      <w:r w:rsidR="00414093">
        <w:rPr>
          <w:rFonts w:ascii="Calibri" w:hAnsi="Calibri" w:cs="Calibri"/>
          <w:color w:val="000000"/>
        </w:rPr>
        <w:t xml:space="preserve">: </w:t>
      </w:r>
      <w:r w:rsidR="00414093" w:rsidRPr="00414093">
        <w:rPr>
          <w:rFonts w:cstheme="minorHAnsi"/>
          <w:bCs/>
        </w:rPr>
        <w:t>Acting Out Energy</w:t>
      </w:r>
      <w:r w:rsidR="00DF07E9" w:rsidRPr="00414093">
        <w:rPr>
          <w:rFonts w:ascii="Calibri" w:hAnsi="Calibri" w:cs="Calibri"/>
          <w:color w:val="000000"/>
        </w:rPr>
        <w:t>)</w:t>
      </w:r>
    </w:p>
    <w:p w:rsidR="000E31B2" w:rsidRPr="00414093" w:rsidRDefault="009C29B5"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What students include or do not include in their out of doors recording sheets</w:t>
      </w:r>
      <w:r w:rsidR="00DF07E9">
        <w:rPr>
          <w:rFonts w:ascii="Calibri" w:hAnsi="Calibri" w:cs="Calibri"/>
          <w:color w:val="000000"/>
        </w:rPr>
        <w:t xml:space="preserve">  (Grade 5 Conservation of Energy and Resources</w:t>
      </w:r>
      <w:r w:rsidR="00414093">
        <w:rPr>
          <w:rFonts w:ascii="Calibri" w:hAnsi="Calibri" w:cs="Calibri"/>
          <w:color w:val="000000"/>
        </w:rPr>
        <w:t xml:space="preserve"> - </w:t>
      </w:r>
      <w:r w:rsidR="00DF07E9">
        <w:rPr>
          <w:rFonts w:ascii="Calibri" w:hAnsi="Calibri" w:cs="Calibri"/>
          <w:color w:val="000000"/>
        </w:rPr>
        <w:t>Lesson 1</w:t>
      </w:r>
      <w:r w:rsidR="00414093">
        <w:rPr>
          <w:rFonts w:ascii="Calibri" w:hAnsi="Calibri" w:cs="Calibri"/>
          <w:color w:val="000000"/>
        </w:rPr>
        <w:t xml:space="preserve">: </w:t>
      </w:r>
      <w:r w:rsidR="00414093" w:rsidRPr="00414093">
        <w:rPr>
          <w:rFonts w:cstheme="minorHAnsi"/>
          <w:bCs/>
        </w:rPr>
        <w:t>Defining and Collecting an Inventory of Energy in the Community</w:t>
      </w:r>
      <w:r w:rsidR="00DF07E9" w:rsidRPr="00414093">
        <w:rPr>
          <w:rFonts w:ascii="Calibri" w:hAnsi="Calibri" w:cs="Calibri"/>
          <w:color w:val="000000"/>
        </w:rPr>
        <w:t>)</w:t>
      </w:r>
    </w:p>
    <w:p w:rsidR="000E31B2" w:rsidRPr="000E31B2" w:rsidRDefault="009C29B5" w:rsidP="000E31B2">
      <w:pPr>
        <w:pStyle w:val="ListParagraph"/>
        <w:numPr>
          <w:ilvl w:val="0"/>
          <w:numId w:val="6"/>
        </w:numPr>
        <w:spacing w:after="0"/>
        <w:rPr>
          <w:rFonts w:ascii="Calibri" w:hAnsi="Calibri" w:cs="Calibri"/>
          <w:color w:val="000000"/>
        </w:rPr>
      </w:pPr>
      <w:r w:rsidRPr="000E31B2">
        <w:rPr>
          <w:rFonts w:ascii="Calibri" w:hAnsi="Calibri" w:cs="Calibri"/>
          <w:color w:val="000000"/>
        </w:rPr>
        <w:t>Reflections students state or do not state in their journals or exit tickets</w:t>
      </w:r>
      <w:r w:rsidR="00DF07E9">
        <w:rPr>
          <w:rFonts w:ascii="Calibri" w:hAnsi="Calibri" w:cs="Calibri"/>
          <w:color w:val="000000"/>
        </w:rPr>
        <w:t xml:space="preserve"> (Grade 5 Conservation of Energy and Resources</w:t>
      </w:r>
      <w:r w:rsidR="00414093">
        <w:rPr>
          <w:rFonts w:ascii="Calibri" w:hAnsi="Calibri" w:cs="Calibri"/>
          <w:color w:val="000000"/>
        </w:rPr>
        <w:t xml:space="preserve">- </w:t>
      </w:r>
      <w:r w:rsidR="00DF07E9">
        <w:rPr>
          <w:rFonts w:ascii="Calibri" w:hAnsi="Calibri" w:cs="Calibri"/>
          <w:color w:val="000000"/>
        </w:rPr>
        <w:t xml:space="preserve"> Lesson 2</w:t>
      </w:r>
      <w:r w:rsidR="00414093">
        <w:rPr>
          <w:rFonts w:ascii="Calibri" w:hAnsi="Calibri" w:cs="Calibri"/>
          <w:color w:val="000000"/>
        </w:rPr>
        <w:t xml:space="preserve">: </w:t>
      </w:r>
      <w:r w:rsidR="00414093" w:rsidRPr="00414093">
        <w:rPr>
          <w:rFonts w:cstheme="minorHAnsi"/>
          <w:bCs/>
        </w:rPr>
        <w:t>Acting Out Energy</w:t>
      </w:r>
      <w:r w:rsidR="00DF07E9">
        <w:rPr>
          <w:rFonts w:ascii="Calibri" w:hAnsi="Calibri" w:cs="Calibri"/>
          <w:color w:val="000000"/>
        </w:rPr>
        <w:t>)</w:t>
      </w:r>
    </w:p>
    <w:p w:rsidR="000E31B2" w:rsidRDefault="000E31B2" w:rsidP="000E31B2">
      <w:pPr>
        <w:pStyle w:val="ListParagraph"/>
        <w:numPr>
          <w:ilvl w:val="0"/>
          <w:numId w:val="6"/>
        </w:numPr>
        <w:rPr>
          <w:rFonts w:ascii="Calibri" w:hAnsi="Calibri" w:cs="Calibri"/>
          <w:color w:val="000000"/>
        </w:rPr>
      </w:pPr>
      <w:r w:rsidRPr="000E31B2">
        <w:rPr>
          <w:rFonts w:ascii="Calibri" w:hAnsi="Calibri" w:cs="Calibri"/>
          <w:color w:val="000000"/>
        </w:rPr>
        <w:t>Electronic</w:t>
      </w:r>
      <w:r w:rsidR="009C29B5" w:rsidRPr="000E31B2">
        <w:rPr>
          <w:rFonts w:ascii="Calibri" w:hAnsi="Calibri" w:cs="Calibri"/>
          <w:color w:val="000000"/>
        </w:rPr>
        <w:t xml:space="preserve"> evidence (digital pictures, video, audio recording, etc.) of students showing evidence of learning connected to the learning goa</w:t>
      </w:r>
      <w:r w:rsidR="002E6CC0">
        <w:rPr>
          <w:rFonts w:ascii="Calibri" w:hAnsi="Calibri" w:cs="Calibri"/>
          <w:color w:val="000000"/>
        </w:rPr>
        <w:t>ls and success criteria (</w:t>
      </w:r>
      <w:r w:rsidRPr="000E31B2">
        <w:rPr>
          <w:rFonts w:ascii="Calibri" w:hAnsi="Calibri" w:cs="Calibri"/>
          <w:color w:val="000000"/>
        </w:rPr>
        <w:t xml:space="preserve">Grade 6 Biodiversity – Lesson 4: </w:t>
      </w:r>
      <w:r w:rsidR="00414093">
        <w:rPr>
          <w:rFonts w:ascii="Calibri" w:hAnsi="Calibri" w:cs="Calibri"/>
          <w:color w:val="000000"/>
        </w:rPr>
        <w:t>Virtual C</w:t>
      </w:r>
      <w:r w:rsidR="009C29B5" w:rsidRPr="000E31B2">
        <w:rPr>
          <w:rFonts w:ascii="Calibri" w:hAnsi="Calibri" w:cs="Calibri"/>
          <w:color w:val="000000"/>
        </w:rPr>
        <w:t>ollections)</w:t>
      </w:r>
    </w:p>
    <w:p w:rsidR="009C29B5" w:rsidRPr="000E31B2" w:rsidRDefault="009C29B5" w:rsidP="000E31B2">
      <w:pPr>
        <w:pStyle w:val="ListParagraph"/>
        <w:numPr>
          <w:ilvl w:val="0"/>
          <w:numId w:val="6"/>
        </w:numPr>
        <w:rPr>
          <w:rFonts w:ascii="Calibri" w:hAnsi="Calibri" w:cs="Calibri"/>
          <w:color w:val="000000"/>
        </w:rPr>
      </w:pPr>
      <w:r w:rsidRPr="000E31B2">
        <w:rPr>
          <w:rFonts w:ascii="Calibri" w:hAnsi="Calibri" w:cs="Calibri"/>
          <w:color w:val="000000"/>
        </w:rPr>
        <w:t>What students record, do or discuss during out of doors tasks</w:t>
      </w:r>
    </w:p>
    <w:p w:rsidR="00FB2420" w:rsidRPr="00D2128A" w:rsidRDefault="00FB2420" w:rsidP="00FB2420">
      <w:pPr>
        <w:rPr>
          <w:b/>
          <w:color w:val="4F6228" w:themeColor="accent3" w:themeShade="80"/>
          <w:sz w:val="24"/>
          <w:szCs w:val="24"/>
        </w:rPr>
      </w:pPr>
      <w:r w:rsidRPr="00D2128A">
        <w:rPr>
          <w:b/>
          <w:color w:val="4F6228" w:themeColor="accent3" w:themeShade="80"/>
          <w:sz w:val="24"/>
          <w:szCs w:val="24"/>
        </w:rPr>
        <w:t>Assessment as Learning Overview</w:t>
      </w:r>
    </w:p>
    <w:p w:rsidR="00FB2420" w:rsidRPr="008B5DAF" w:rsidRDefault="000E31B2" w:rsidP="00CA2ECB">
      <w:pPr>
        <w:rPr>
          <w:sz w:val="24"/>
          <w:szCs w:val="24"/>
        </w:rPr>
      </w:pPr>
      <w:r>
        <w:rPr>
          <w:sz w:val="24"/>
          <w:szCs w:val="24"/>
        </w:rPr>
        <w:t>Assessment as l</w:t>
      </w:r>
      <w:r w:rsidR="00AD56C5" w:rsidRPr="008B5DAF">
        <w:rPr>
          <w:sz w:val="24"/>
          <w:szCs w:val="24"/>
        </w:rPr>
        <w:t xml:space="preserve">earning is happening when students are involved with </w:t>
      </w:r>
      <w:r w:rsidR="00414093" w:rsidRPr="008B5DAF">
        <w:rPr>
          <w:sz w:val="24"/>
          <w:szCs w:val="24"/>
        </w:rPr>
        <w:t>self-assessment</w:t>
      </w:r>
      <w:r w:rsidR="00AD56C5" w:rsidRPr="008B5DAF">
        <w:rPr>
          <w:sz w:val="24"/>
          <w:szCs w:val="24"/>
        </w:rPr>
        <w:t xml:space="preserve"> and use the information about their learning to improve their achievement</w:t>
      </w:r>
      <w:r w:rsidR="006F648C" w:rsidRPr="008B5DAF">
        <w:rPr>
          <w:sz w:val="24"/>
          <w:szCs w:val="24"/>
        </w:rPr>
        <w:t xml:space="preserve"> in learning</w:t>
      </w:r>
      <w:r w:rsidR="00AD56C5" w:rsidRPr="008B5DAF">
        <w:rPr>
          <w:sz w:val="24"/>
          <w:szCs w:val="24"/>
        </w:rPr>
        <w:t xml:space="preserve">.  When teachers help students develop </w:t>
      </w:r>
      <w:r w:rsidR="00DC17A1" w:rsidRPr="008B5DAF">
        <w:rPr>
          <w:sz w:val="24"/>
          <w:szCs w:val="24"/>
        </w:rPr>
        <w:t xml:space="preserve">this </w:t>
      </w:r>
      <w:r w:rsidR="00AD56C5" w:rsidRPr="008B5DAF">
        <w:rPr>
          <w:sz w:val="24"/>
          <w:szCs w:val="24"/>
        </w:rPr>
        <w:t xml:space="preserve">meta-cognition, they are helping students build lifelong learning skills.  “Teachers help students develop their </w:t>
      </w:r>
      <w:r w:rsidR="00414093" w:rsidRPr="008B5DAF">
        <w:rPr>
          <w:sz w:val="24"/>
          <w:szCs w:val="24"/>
        </w:rPr>
        <w:t>self-assessment</w:t>
      </w:r>
      <w:r w:rsidR="00AD56C5" w:rsidRPr="008B5DAF">
        <w:rPr>
          <w:sz w:val="24"/>
          <w:szCs w:val="24"/>
        </w:rPr>
        <w:t xml:space="preserve"> skills by modelling the application of success criteria and the provision of descriptive feedback, by planning multiple opportunities for peer assessment and </w:t>
      </w:r>
      <w:r w:rsidR="00414093" w:rsidRPr="008B5DAF">
        <w:rPr>
          <w:sz w:val="24"/>
          <w:szCs w:val="24"/>
        </w:rPr>
        <w:t>self-assessment</w:t>
      </w:r>
      <w:r w:rsidR="00AD56C5" w:rsidRPr="008B5DAF">
        <w:rPr>
          <w:sz w:val="24"/>
          <w:szCs w:val="24"/>
        </w:rPr>
        <w:t xml:space="preserve">, and by providing descriptive feedback to students about the quality of their feedback to peers.  By clearly identifying, sharing, and clarifying learning goals and success criteria, teachers lay the foundation for practices such as providing feedback and enabling students to develop skills in peer and </w:t>
      </w:r>
      <w:r w:rsidR="00414093" w:rsidRPr="008B5DAF">
        <w:rPr>
          <w:sz w:val="24"/>
          <w:szCs w:val="24"/>
        </w:rPr>
        <w:t>self-assessment</w:t>
      </w:r>
      <w:r w:rsidR="00414093">
        <w:rPr>
          <w:sz w:val="24"/>
          <w:szCs w:val="24"/>
        </w:rPr>
        <w:t xml:space="preserve">.”  </w:t>
      </w:r>
      <w:proofErr w:type="gramStart"/>
      <w:r w:rsidR="00414093">
        <w:rPr>
          <w:sz w:val="24"/>
          <w:szCs w:val="24"/>
        </w:rPr>
        <w:t>(Growing Success, pg.</w:t>
      </w:r>
      <w:r w:rsidR="00AD56C5" w:rsidRPr="008B5DAF">
        <w:rPr>
          <w:sz w:val="24"/>
          <w:szCs w:val="24"/>
        </w:rPr>
        <w:t xml:space="preserve"> 35-36).</w:t>
      </w:r>
      <w:proofErr w:type="gramEnd"/>
      <w:r w:rsidR="00AD56C5" w:rsidRPr="008B5DAF">
        <w:rPr>
          <w:sz w:val="24"/>
          <w:szCs w:val="24"/>
        </w:rPr>
        <w:t xml:space="preserve">  </w:t>
      </w:r>
    </w:p>
    <w:p w:rsidR="00FB2420" w:rsidRPr="008B5DAF" w:rsidRDefault="00FB2420" w:rsidP="00CA2ECB">
      <w:pPr>
        <w:rPr>
          <w:sz w:val="24"/>
          <w:szCs w:val="24"/>
        </w:rPr>
      </w:pPr>
    </w:p>
    <w:p w:rsidR="000E31B2" w:rsidRPr="00D2128A" w:rsidRDefault="00F2506F" w:rsidP="000E31B2">
      <w:pPr>
        <w:rPr>
          <w:b/>
          <w:color w:val="4F6228" w:themeColor="accent3" w:themeShade="80"/>
          <w:sz w:val="24"/>
          <w:szCs w:val="24"/>
        </w:rPr>
      </w:pPr>
      <w:r w:rsidRPr="00D2128A">
        <w:rPr>
          <w:b/>
          <w:color w:val="4F6228" w:themeColor="accent3" w:themeShade="80"/>
          <w:sz w:val="24"/>
          <w:szCs w:val="24"/>
        </w:rPr>
        <w:lastRenderedPageBreak/>
        <w:t xml:space="preserve">Possible </w:t>
      </w:r>
      <w:r w:rsidR="000E31B2" w:rsidRPr="00D2128A">
        <w:rPr>
          <w:b/>
          <w:color w:val="4F6228" w:themeColor="accent3" w:themeShade="80"/>
          <w:sz w:val="24"/>
          <w:szCs w:val="24"/>
        </w:rPr>
        <w:t>assessment as learning tools/strategies includes</w:t>
      </w:r>
      <w:r w:rsidR="00032E20" w:rsidRPr="00D2128A">
        <w:rPr>
          <w:b/>
          <w:color w:val="4F6228" w:themeColor="accent3" w:themeShade="80"/>
          <w:sz w:val="24"/>
          <w:szCs w:val="24"/>
        </w:rPr>
        <w:t>:</w:t>
      </w:r>
    </w:p>
    <w:p w:rsidR="000E31B2" w:rsidRDefault="009C29B5" w:rsidP="000E31B2">
      <w:pPr>
        <w:pStyle w:val="ListParagraph"/>
        <w:numPr>
          <w:ilvl w:val="0"/>
          <w:numId w:val="8"/>
        </w:numPr>
      </w:pPr>
      <w:r w:rsidRPr="000E31B2">
        <w:t>Anecdotal observations of student i</w:t>
      </w:r>
      <w:r w:rsidR="000E31B2">
        <w:t>nteraction, language, group wor</w:t>
      </w:r>
      <w:r w:rsidR="002E6CC0">
        <w:t>k</w:t>
      </w:r>
      <w:r w:rsidR="001F1066">
        <w:t xml:space="preserve">  (Grade 5 Conse</w:t>
      </w:r>
      <w:r w:rsidR="00414093">
        <w:t>rvation of Energy and Resources -</w:t>
      </w:r>
      <w:r w:rsidR="001F1066">
        <w:t xml:space="preserve"> Lesson 2</w:t>
      </w:r>
      <w:r w:rsidR="00414093">
        <w:t xml:space="preserve">: </w:t>
      </w:r>
      <w:r w:rsidR="00414093" w:rsidRPr="00414093">
        <w:rPr>
          <w:rFonts w:cstheme="minorHAnsi"/>
          <w:bCs/>
        </w:rPr>
        <w:t>Acting Out Energy</w:t>
      </w:r>
      <w:r w:rsidR="001F1066">
        <w:t>)</w:t>
      </w:r>
    </w:p>
    <w:p w:rsidR="000E31B2" w:rsidRDefault="009C29B5" w:rsidP="000E31B2">
      <w:pPr>
        <w:pStyle w:val="ListParagraph"/>
        <w:numPr>
          <w:ilvl w:val="0"/>
          <w:numId w:val="8"/>
        </w:numPr>
      </w:pPr>
      <w:r w:rsidRPr="000E31B2">
        <w:t>Observations of games, activities</w:t>
      </w:r>
      <w:r w:rsidR="00A8379A">
        <w:t xml:space="preserve"> (Grade 5 Conservation of Energy and Resources</w:t>
      </w:r>
      <w:r w:rsidR="00414093">
        <w:t xml:space="preserve"> -</w:t>
      </w:r>
      <w:r w:rsidR="00A8379A">
        <w:t xml:space="preserve"> Lesson 2</w:t>
      </w:r>
      <w:r w:rsidR="00414093">
        <w:t>:</w:t>
      </w:r>
      <w:r w:rsidR="00A8379A">
        <w:t xml:space="preserve"> Acting Out Energy)</w:t>
      </w:r>
    </w:p>
    <w:p w:rsidR="000E31B2" w:rsidRDefault="008B5DAF" w:rsidP="000E31B2">
      <w:pPr>
        <w:pStyle w:val="ListParagraph"/>
        <w:numPr>
          <w:ilvl w:val="0"/>
          <w:numId w:val="8"/>
        </w:numPr>
      </w:pPr>
      <w:r w:rsidRPr="000E31B2">
        <w:t>Group</w:t>
      </w:r>
      <w:r w:rsidR="009C29B5" w:rsidRPr="000E31B2">
        <w:t xml:space="preserve"> projects, investigations, field research, out of doors tasks and students reflections upon their achievement and goals</w:t>
      </w:r>
      <w:r w:rsidR="00A8379A">
        <w:t xml:space="preserve"> (Grade 5 Conservation of Energy and Resources </w:t>
      </w:r>
      <w:r w:rsidR="00414093">
        <w:t>-</w:t>
      </w:r>
      <w:r w:rsidR="00A8379A">
        <w:t>Lesson 3</w:t>
      </w:r>
      <w:r w:rsidR="00414093">
        <w:t>:</w:t>
      </w:r>
      <w:r w:rsidR="00A8379A">
        <w:t xml:space="preserve"> Conservation of Energy and Resources Blog)</w:t>
      </w:r>
    </w:p>
    <w:p w:rsidR="000E31B2" w:rsidRDefault="000E31B2" w:rsidP="000E31B2">
      <w:pPr>
        <w:pStyle w:val="ListParagraph"/>
        <w:numPr>
          <w:ilvl w:val="0"/>
          <w:numId w:val="8"/>
        </w:numPr>
      </w:pPr>
      <w:r>
        <w:t>A</w:t>
      </w:r>
      <w:r w:rsidR="009C29B5" w:rsidRPr="000E31B2">
        <w:t xml:space="preserve">pplication of concepts in stewardship projects </w:t>
      </w:r>
      <w:r w:rsidR="002E6CC0">
        <w:t>(Grade 4 Habitats and Communities Lesson 4: What’s the Biggest Human Impact?)</w:t>
      </w:r>
    </w:p>
    <w:p w:rsidR="000E31B2" w:rsidRDefault="000E31B2" w:rsidP="000E31B2">
      <w:pPr>
        <w:pStyle w:val="ListParagraph"/>
        <w:numPr>
          <w:ilvl w:val="0"/>
          <w:numId w:val="8"/>
        </w:numPr>
      </w:pPr>
      <w:r>
        <w:t>J</w:t>
      </w:r>
      <w:r w:rsidR="009C29B5" w:rsidRPr="000E31B2">
        <w:t>ournaling, inquiry lab books</w:t>
      </w:r>
      <w:r w:rsidR="002E6CC0">
        <w:t xml:space="preserve"> (Grade 4 Habitats and Communities </w:t>
      </w:r>
      <w:r w:rsidR="00414093">
        <w:t>- Lesson 3:</w:t>
      </w:r>
      <w:r w:rsidR="002E6CC0">
        <w:t xml:space="preserve"> Invaders! Ladybug Field Study)</w:t>
      </w:r>
    </w:p>
    <w:p w:rsidR="000E31B2" w:rsidRDefault="000E31B2" w:rsidP="000E31B2">
      <w:pPr>
        <w:pStyle w:val="ListParagraph"/>
        <w:numPr>
          <w:ilvl w:val="0"/>
          <w:numId w:val="8"/>
        </w:numPr>
      </w:pPr>
      <w:r>
        <w:t>K</w:t>
      </w:r>
      <w:r w:rsidR="009C29B5" w:rsidRPr="000E31B2">
        <w:t>nowledge building circles (</w:t>
      </w:r>
      <w:r w:rsidR="00832471">
        <w:t>Grade 6 Biodiversity  - Lesson 7: Biodiversity Gardens</w:t>
      </w:r>
      <w:r w:rsidR="00414093">
        <w:t>,</w:t>
      </w:r>
      <w:r w:rsidR="00832471">
        <w:t xml:space="preserve"> </w:t>
      </w:r>
      <w:r w:rsidR="009C29B5" w:rsidRPr="000E31B2">
        <w:t>Grade 4 Rocks and Minerals-Lesson 2: Rock Identification and Classification)</w:t>
      </w:r>
    </w:p>
    <w:p w:rsidR="00832471" w:rsidRDefault="000E31B2" w:rsidP="000E31B2">
      <w:pPr>
        <w:pStyle w:val="ListParagraph"/>
        <w:numPr>
          <w:ilvl w:val="0"/>
          <w:numId w:val="8"/>
        </w:numPr>
      </w:pPr>
      <w:r>
        <w:t>S</w:t>
      </w:r>
      <w:r w:rsidR="009C29B5" w:rsidRPr="000E31B2">
        <w:t xml:space="preserve">tudent questions and wonderings that lead them to build personal goals </w:t>
      </w:r>
    </w:p>
    <w:p w:rsidR="00832471" w:rsidRDefault="00832471" w:rsidP="000E31B2">
      <w:pPr>
        <w:pStyle w:val="ListParagraph"/>
        <w:numPr>
          <w:ilvl w:val="0"/>
          <w:numId w:val="8"/>
        </w:numPr>
      </w:pPr>
      <w:r>
        <w:t>A</w:t>
      </w:r>
      <w:r w:rsidR="009C29B5" w:rsidRPr="000E31B2">
        <w:t>rtwork, creative writing, and other products that students reflect upon (Grade 4 Rocks and Minerals-Lesson 4: Repurposing Items)</w:t>
      </w:r>
    </w:p>
    <w:p w:rsidR="00832471" w:rsidRDefault="00832471" w:rsidP="000E31B2">
      <w:pPr>
        <w:pStyle w:val="ListParagraph"/>
        <w:numPr>
          <w:ilvl w:val="0"/>
          <w:numId w:val="8"/>
        </w:numPr>
      </w:pPr>
      <w:r>
        <w:t>R</w:t>
      </w:r>
      <w:r w:rsidR="009C29B5" w:rsidRPr="000E31B2">
        <w:t>eflections on portfolios and/or electronic portfolios</w:t>
      </w:r>
      <w:r w:rsidR="00A8379A">
        <w:t xml:space="preserve"> (Grade 5 Conservation of Energy and Resources</w:t>
      </w:r>
      <w:r w:rsidR="00414093">
        <w:t>-</w:t>
      </w:r>
      <w:r w:rsidR="00A8379A">
        <w:t xml:space="preserve"> Lesson 3</w:t>
      </w:r>
      <w:r w:rsidR="00414093">
        <w:t>:</w:t>
      </w:r>
      <w:r w:rsidR="00A8379A">
        <w:t xml:space="preserve"> Conservation of Energy and Resources Blog)</w:t>
      </w:r>
    </w:p>
    <w:p w:rsidR="00832471" w:rsidRDefault="00414093" w:rsidP="000E31B2">
      <w:pPr>
        <w:pStyle w:val="ListParagraph"/>
        <w:numPr>
          <w:ilvl w:val="0"/>
          <w:numId w:val="8"/>
        </w:numPr>
      </w:pPr>
      <w:r>
        <w:t>“I can” statements (</w:t>
      </w:r>
      <w:r w:rsidR="009C29B5" w:rsidRPr="000E31B2">
        <w:t>Grade 6 Biodiversity</w:t>
      </w:r>
      <w:r w:rsidR="00832471">
        <w:t xml:space="preserve"> – Lesson 2:</w:t>
      </w:r>
      <w:r w:rsidR="009C29B5" w:rsidRPr="000E31B2">
        <w:t xml:space="preserve"> Web of Life Interrelationships</w:t>
      </w:r>
      <w:r w:rsidR="00832471">
        <w:t>)</w:t>
      </w:r>
      <w:r w:rsidR="009C29B5" w:rsidRPr="000E31B2">
        <w:t xml:space="preserve"> </w:t>
      </w:r>
    </w:p>
    <w:p w:rsidR="00832471" w:rsidRDefault="009C29B5" w:rsidP="000E31B2">
      <w:pPr>
        <w:pStyle w:val="ListParagraph"/>
        <w:numPr>
          <w:ilvl w:val="0"/>
          <w:numId w:val="8"/>
        </w:numPr>
      </w:pPr>
      <w:r w:rsidRPr="000E31B2">
        <w:t>Exit Tickets in response to portfolio work or as reflections on learning tasks</w:t>
      </w:r>
    </w:p>
    <w:p w:rsidR="00832471" w:rsidRDefault="009C29B5" w:rsidP="000E31B2">
      <w:pPr>
        <w:pStyle w:val="ListParagraph"/>
        <w:numPr>
          <w:ilvl w:val="0"/>
          <w:numId w:val="8"/>
        </w:numPr>
      </w:pPr>
      <w:r w:rsidRPr="000E31B2">
        <w:t>What students include and do not include in reflections in thinking journals</w:t>
      </w:r>
    </w:p>
    <w:p w:rsidR="00832471" w:rsidRDefault="00832471" w:rsidP="000E31B2">
      <w:pPr>
        <w:pStyle w:val="ListParagraph"/>
        <w:numPr>
          <w:ilvl w:val="0"/>
          <w:numId w:val="8"/>
        </w:numPr>
      </w:pPr>
      <w:r w:rsidRPr="000E31B2">
        <w:t>Self-reflections</w:t>
      </w:r>
      <w:r w:rsidR="009C29B5" w:rsidRPr="000E31B2">
        <w:t xml:space="preserve"> related to learning goals for inside and out of doors activities (Grade 4 Rocks and Minerals</w:t>
      </w:r>
      <w:r w:rsidR="00944CA2">
        <w:t xml:space="preserve"> </w:t>
      </w:r>
      <w:r w:rsidR="009C29B5" w:rsidRPr="000E31B2">
        <w:t>Lesson 1</w:t>
      </w:r>
      <w:r w:rsidR="00944CA2">
        <w:t>,</w:t>
      </w:r>
      <w:r w:rsidR="009C29B5" w:rsidRPr="000E31B2">
        <w:t xml:space="preserve"> Let’s Dig in the Dirt!)</w:t>
      </w:r>
    </w:p>
    <w:p w:rsidR="00832471" w:rsidRDefault="00832471" w:rsidP="000E31B2">
      <w:pPr>
        <w:pStyle w:val="ListParagraph"/>
        <w:numPr>
          <w:ilvl w:val="0"/>
          <w:numId w:val="8"/>
        </w:numPr>
      </w:pPr>
      <w:r>
        <w:t>Self-</w:t>
      </w:r>
      <w:r w:rsidRPr="000E31B2">
        <w:t>Goal</w:t>
      </w:r>
      <w:r w:rsidR="009C29B5" w:rsidRPr="000E31B2">
        <w:t xml:space="preserve"> Setting</w:t>
      </w:r>
    </w:p>
    <w:p w:rsidR="006C6B91" w:rsidRDefault="009C29B5" w:rsidP="000E31B2">
      <w:pPr>
        <w:pStyle w:val="ListParagraph"/>
        <w:numPr>
          <w:ilvl w:val="0"/>
          <w:numId w:val="8"/>
        </w:numPr>
      </w:pPr>
      <w:r w:rsidRPr="00F55BA3">
        <w:t>Peer evaluation (Grade 4 Rocks and Minerals</w:t>
      </w:r>
      <w:r w:rsidR="00944CA2" w:rsidRPr="00F55BA3">
        <w:t xml:space="preserve"> </w:t>
      </w:r>
      <w:r w:rsidRPr="00F55BA3">
        <w:t>Lesson 3: Discovering Human Made Items that Contain Rocks and Minerals)</w:t>
      </w:r>
    </w:p>
    <w:p w:rsidR="00FC10B0" w:rsidRPr="00F55BA3" w:rsidRDefault="00FC10B0" w:rsidP="000E31B2">
      <w:pPr>
        <w:pStyle w:val="ListParagraph"/>
        <w:numPr>
          <w:ilvl w:val="0"/>
          <w:numId w:val="8"/>
        </w:numPr>
      </w:pPr>
      <w:r w:rsidRPr="00F55BA3">
        <w:t xml:space="preserve">Differentiation strategy could include audio recording (MP3 file) of reflections for students with </w:t>
      </w:r>
      <w:proofErr w:type="spellStart"/>
      <w:r w:rsidRPr="00F55BA3">
        <w:t>accomodations</w:t>
      </w:r>
      <w:proofErr w:type="spellEnd"/>
      <w:r w:rsidRPr="00F55BA3">
        <w:t xml:space="preserve"> or modifications.</w:t>
      </w:r>
    </w:p>
    <w:p w:rsidR="008F32A5" w:rsidRPr="00D2128A" w:rsidRDefault="00950CC5" w:rsidP="008F32A5">
      <w:pPr>
        <w:rPr>
          <w:b/>
          <w:color w:val="4F6228" w:themeColor="accent3" w:themeShade="80"/>
          <w:sz w:val="24"/>
          <w:szCs w:val="24"/>
        </w:rPr>
      </w:pPr>
      <w:r w:rsidRPr="00D2128A">
        <w:rPr>
          <w:b/>
          <w:color w:val="4F6228" w:themeColor="accent3" w:themeShade="80"/>
          <w:sz w:val="24"/>
          <w:szCs w:val="24"/>
        </w:rPr>
        <w:t>Assessment of L</w:t>
      </w:r>
      <w:r w:rsidR="008F32A5" w:rsidRPr="00D2128A">
        <w:rPr>
          <w:b/>
          <w:color w:val="4F6228" w:themeColor="accent3" w:themeShade="80"/>
          <w:sz w:val="24"/>
          <w:szCs w:val="24"/>
        </w:rPr>
        <w:t>earning Overview</w:t>
      </w:r>
    </w:p>
    <w:p w:rsidR="00F621AD" w:rsidRPr="008B5DAF" w:rsidRDefault="00832471" w:rsidP="00A34885">
      <w:pPr>
        <w:pStyle w:val="NoSpacing"/>
        <w:rPr>
          <w:sz w:val="24"/>
          <w:szCs w:val="24"/>
        </w:rPr>
      </w:pPr>
      <w:r>
        <w:rPr>
          <w:sz w:val="24"/>
          <w:szCs w:val="24"/>
        </w:rPr>
        <w:t>Assessment of l</w:t>
      </w:r>
      <w:r w:rsidR="008F32A5" w:rsidRPr="008B5DAF">
        <w:rPr>
          <w:sz w:val="24"/>
          <w:szCs w:val="24"/>
        </w:rPr>
        <w:t xml:space="preserve">earning leads to the evaluation </w:t>
      </w:r>
      <w:proofErr w:type="gramStart"/>
      <w:r w:rsidR="005F5EB0" w:rsidRPr="008B5DAF">
        <w:rPr>
          <w:sz w:val="24"/>
          <w:szCs w:val="24"/>
        </w:rPr>
        <w:t>that teacher</w:t>
      </w:r>
      <w:r w:rsidR="005F5EB0">
        <w:rPr>
          <w:sz w:val="24"/>
          <w:szCs w:val="24"/>
        </w:rPr>
        <w:t>s</w:t>
      </w:r>
      <w:proofErr w:type="gramEnd"/>
      <w:r w:rsidR="008F32A5" w:rsidRPr="008B5DAF">
        <w:rPr>
          <w:sz w:val="24"/>
          <w:szCs w:val="24"/>
        </w:rPr>
        <w:t xml:space="preserve"> make</w:t>
      </w:r>
      <w:r w:rsidR="00950CC5" w:rsidRPr="008B5DAF">
        <w:rPr>
          <w:sz w:val="24"/>
          <w:szCs w:val="24"/>
        </w:rPr>
        <w:t xml:space="preserve">, using their </w:t>
      </w:r>
      <w:r w:rsidR="008F32A5" w:rsidRPr="008B5DAF">
        <w:rPr>
          <w:sz w:val="24"/>
          <w:szCs w:val="24"/>
        </w:rPr>
        <w:t>professional judgment</w:t>
      </w:r>
      <w:r w:rsidR="00C77E4B" w:rsidRPr="008B5DAF">
        <w:rPr>
          <w:sz w:val="24"/>
          <w:szCs w:val="24"/>
        </w:rPr>
        <w:t>,</w:t>
      </w:r>
      <w:r w:rsidR="008F32A5" w:rsidRPr="008B5DAF">
        <w:rPr>
          <w:sz w:val="24"/>
          <w:szCs w:val="24"/>
        </w:rPr>
        <w:t xml:space="preserve"> on how a student is achieving at a given time in a course or grade level.  “Evidence of student achievement for evaluation is collected over time from three different sources – observations, conversations and student products.  Using multiple sources of evidence increases the reliability and validity of the evaluation of student learning.”  (Growing Success, </w:t>
      </w:r>
      <w:r w:rsidR="005F5EB0">
        <w:rPr>
          <w:sz w:val="24"/>
          <w:szCs w:val="24"/>
        </w:rPr>
        <w:t>pg.</w:t>
      </w:r>
      <w:r w:rsidR="008F32A5" w:rsidRPr="008B5DAF">
        <w:rPr>
          <w:sz w:val="24"/>
          <w:szCs w:val="24"/>
        </w:rPr>
        <w:t xml:space="preserve"> 39)  Evaluation of a student’s achievement at a given time will involve teacher’s professional judgment and interpretation of evidence (collected over time) and should reflect the student’s most consistent level of achievement, with special consideration given to more recent evidence.  </w:t>
      </w:r>
    </w:p>
    <w:p w:rsidR="00610520" w:rsidRPr="008B5DAF" w:rsidRDefault="00610520" w:rsidP="00A34885">
      <w:pPr>
        <w:pStyle w:val="NoSpacing"/>
        <w:rPr>
          <w:sz w:val="24"/>
          <w:szCs w:val="24"/>
        </w:rPr>
      </w:pPr>
    </w:p>
    <w:p w:rsidR="00610520" w:rsidRPr="008B5DAF" w:rsidRDefault="00B46925" w:rsidP="00A34885">
      <w:pPr>
        <w:pStyle w:val="NoSpacing"/>
        <w:rPr>
          <w:sz w:val="24"/>
          <w:szCs w:val="24"/>
        </w:rPr>
      </w:pPr>
      <w:r w:rsidRPr="008B5DAF">
        <w:rPr>
          <w:sz w:val="24"/>
          <w:szCs w:val="24"/>
        </w:rPr>
        <w:lastRenderedPageBreak/>
        <w:t xml:space="preserve">Bringing students outdoors will increase sources of evidence for assessment. In this document, opportunities for observations, conversations and student projects are developed. </w:t>
      </w:r>
    </w:p>
    <w:p w:rsidR="00F621AD" w:rsidRPr="008B5DAF" w:rsidRDefault="00F621AD" w:rsidP="00A34885">
      <w:pPr>
        <w:pStyle w:val="NoSpacing"/>
        <w:rPr>
          <w:sz w:val="24"/>
          <w:szCs w:val="24"/>
        </w:rPr>
      </w:pPr>
    </w:p>
    <w:p w:rsidR="00950CC5" w:rsidRPr="00D2128A" w:rsidRDefault="00950CC5" w:rsidP="00950CC5">
      <w:pPr>
        <w:rPr>
          <w:b/>
          <w:color w:val="4F6228" w:themeColor="accent3" w:themeShade="80"/>
          <w:sz w:val="24"/>
          <w:szCs w:val="24"/>
        </w:rPr>
      </w:pPr>
      <w:r w:rsidRPr="00D2128A">
        <w:rPr>
          <w:b/>
          <w:color w:val="4F6228" w:themeColor="accent3" w:themeShade="80"/>
          <w:sz w:val="24"/>
          <w:szCs w:val="24"/>
        </w:rPr>
        <w:t xml:space="preserve">Possible </w:t>
      </w:r>
      <w:r w:rsidR="005B7303">
        <w:rPr>
          <w:b/>
          <w:color w:val="4F6228" w:themeColor="accent3" w:themeShade="80"/>
          <w:sz w:val="24"/>
          <w:szCs w:val="24"/>
        </w:rPr>
        <w:t>a</w:t>
      </w:r>
      <w:r w:rsidRPr="00D2128A">
        <w:rPr>
          <w:b/>
          <w:color w:val="4F6228" w:themeColor="accent3" w:themeShade="80"/>
          <w:sz w:val="24"/>
          <w:szCs w:val="24"/>
        </w:rPr>
        <w:t xml:space="preserve">ssessment of </w:t>
      </w:r>
      <w:r w:rsidR="005B7303">
        <w:rPr>
          <w:b/>
          <w:color w:val="4F6228" w:themeColor="accent3" w:themeShade="80"/>
          <w:sz w:val="24"/>
          <w:szCs w:val="24"/>
        </w:rPr>
        <w:t>l</w:t>
      </w:r>
      <w:r w:rsidRPr="00D2128A">
        <w:rPr>
          <w:b/>
          <w:color w:val="4F6228" w:themeColor="accent3" w:themeShade="80"/>
          <w:sz w:val="24"/>
          <w:szCs w:val="24"/>
        </w:rPr>
        <w:t>earning</w:t>
      </w:r>
      <w:r w:rsidR="009E4305" w:rsidRPr="00D2128A">
        <w:rPr>
          <w:b/>
          <w:color w:val="4F6228" w:themeColor="accent3" w:themeShade="80"/>
          <w:sz w:val="24"/>
          <w:szCs w:val="24"/>
        </w:rPr>
        <w:t xml:space="preserve"> </w:t>
      </w:r>
      <w:r w:rsidR="005B7303">
        <w:rPr>
          <w:b/>
          <w:color w:val="4F6228" w:themeColor="accent3" w:themeShade="80"/>
          <w:sz w:val="24"/>
          <w:szCs w:val="24"/>
        </w:rPr>
        <w:t>t</w:t>
      </w:r>
      <w:r w:rsidR="009E4305" w:rsidRPr="00D2128A">
        <w:rPr>
          <w:b/>
          <w:color w:val="4F6228" w:themeColor="accent3" w:themeShade="80"/>
          <w:sz w:val="24"/>
          <w:szCs w:val="24"/>
        </w:rPr>
        <w:t>ools/</w:t>
      </w:r>
      <w:r w:rsidR="005B7303">
        <w:rPr>
          <w:b/>
          <w:color w:val="4F6228" w:themeColor="accent3" w:themeShade="80"/>
          <w:sz w:val="24"/>
          <w:szCs w:val="24"/>
        </w:rPr>
        <w:t>s</w:t>
      </w:r>
      <w:r w:rsidR="009E4305" w:rsidRPr="00D2128A">
        <w:rPr>
          <w:b/>
          <w:color w:val="4F6228" w:themeColor="accent3" w:themeShade="80"/>
          <w:sz w:val="24"/>
          <w:szCs w:val="24"/>
        </w:rPr>
        <w:t>trategies</w:t>
      </w:r>
      <w:r w:rsidR="00B46925" w:rsidRPr="00D2128A">
        <w:rPr>
          <w:b/>
          <w:color w:val="4F6228" w:themeColor="accent3" w:themeShade="80"/>
          <w:sz w:val="24"/>
          <w:szCs w:val="24"/>
        </w:rPr>
        <w:t xml:space="preserve"> </w:t>
      </w:r>
      <w:proofErr w:type="gramStart"/>
      <w:r w:rsidR="00B46925" w:rsidRPr="00D2128A">
        <w:rPr>
          <w:b/>
          <w:color w:val="4F6228" w:themeColor="accent3" w:themeShade="80"/>
          <w:sz w:val="24"/>
          <w:szCs w:val="24"/>
        </w:rPr>
        <w:t>include</w:t>
      </w:r>
      <w:r w:rsidRPr="00D2128A">
        <w:rPr>
          <w:b/>
          <w:color w:val="4F6228" w:themeColor="accent3" w:themeShade="80"/>
          <w:sz w:val="24"/>
          <w:szCs w:val="24"/>
        </w:rPr>
        <w:t xml:space="preserve"> :</w:t>
      </w:r>
      <w:proofErr w:type="gramEnd"/>
      <w:r w:rsidR="00FC10B0" w:rsidRPr="00D2128A">
        <w:rPr>
          <w:b/>
          <w:color w:val="4F6228" w:themeColor="accent3" w:themeShade="80"/>
          <w:sz w:val="24"/>
          <w:szCs w:val="24"/>
        </w:rPr>
        <w:t xml:space="preserve"> </w:t>
      </w:r>
    </w:p>
    <w:p w:rsidR="009C29B5" w:rsidRPr="00832471" w:rsidRDefault="00832471" w:rsidP="00832471">
      <w:pPr>
        <w:pStyle w:val="ListParagraph"/>
        <w:numPr>
          <w:ilvl w:val="0"/>
          <w:numId w:val="11"/>
        </w:numPr>
        <w:spacing w:after="0" w:line="240" w:lineRule="auto"/>
        <w:rPr>
          <w:rFonts w:ascii="Times New Roman" w:eastAsia="Times New Roman" w:hAnsi="Times New Roman" w:cs="Times New Roman"/>
          <w:sz w:val="24"/>
          <w:szCs w:val="24"/>
        </w:rPr>
      </w:pPr>
      <w:r w:rsidRPr="00832471">
        <w:rPr>
          <w:rFonts w:ascii="Calibri" w:eastAsia="Times New Roman" w:hAnsi="Calibri" w:cs="Calibri"/>
          <w:color w:val="000000"/>
          <w:sz w:val="24"/>
          <w:szCs w:val="24"/>
        </w:rPr>
        <w:t>Rubrics</w:t>
      </w:r>
      <w:r w:rsidR="009C29B5" w:rsidRPr="00832471">
        <w:rPr>
          <w:rFonts w:ascii="Calibri" w:eastAsia="Times New Roman" w:hAnsi="Calibri" w:cs="Calibri"/>
          <w:color w:val="000000"/>
          <w:sz w:val="24"/>
          <w:szCs w:val="24"/>
        </w:rPr>
        <w:t xml:space="preserve"> </w:t>
      </w:r>
    </w:p>
    <w:p w:rsidR="00347B50" w:rsidRPr="00347B50" w:rsidRDefault="009C29B5" w:rsidP="00832471">
      <w:pPr>
        <w:pStyle w:val="ListParagraph"/>
        <w:numPr>
          <w:ilvl w:val="1"/>
          <w:numId w:val="11"/>
        </w:numPr>
        <w:spacing w:after="0" w:line="240" w:lineRule="auto"/>
        <w:rPr>
          <w:rFonts w:ascii="Times New Roman" w:eastAsia="Times New Roman" w:hAnsi="Times New Roman" w:cs="Times New Roman"/>
          <w:sz w:val="24"/>
          <w:szCs w:val="24"/>
        </w:rPr>
      </w:pPr>
      <w:r w:rsidRPr="00347B50">
        <w:rPr>
          <w:rFonts w:ascii="Calibri" w:eastAsia="Times New Roman" w:hAnsi="Calibri" w:cs="Calibri"/>
          <w:color w:val="000000"/>
          <w:sz w:val="24"/>
          <w:szCs w:val="24"/>
        </w:rPr>
        <w:t xml:space="preserve">ICE - Ideas, Connections and Extensions </w:t>
      </w:r>
      <w:r w:rsidR="00832471" w:rsidRPr="00347B50">
        <w:rPr>
          <w:rFonts w:ascii="Calibri" w:eastAsia="Times New Roman" w:hAnsi="Calibri" w:cs="Calibri"/>
          <w:color w:val="000000"/>
          <w:sz w:val="24"/>
          <w:szCs w:val="24"/>
        </w:rPr>
        <w:t>(Natural Curiosity, 2011, pg. 33 and</w:t>
      </w:r>
      <w:r w:rsidRPr="00347B50">
        <w:rPr>
          <w:rFonts w:ascii="Calibri" w:eastAsia="Times New Roman" w:hAnsi="Calibri" w:cs="Calibri"/>
          <w:color w:val="000000"/>
          <w:sz w:val="24"/>
          <w:szCs w:val="24"/>
        </w:rPr>
        <w:t xml:space="preserve"> </w:t>
      </w:r>
      <w:r w:rsidR="00832471" w:rsidRPr="00347B50">
        <w:rPr>
          <w:rFonts w:ascii="Calibri" w:eastAsia="Times New Roman" w:hAnsi="Calibri" w:cs="Calibri"/>
          <w:color w:val="000000"/>
          <w:sz w:val="24"/>
          <w:szCs w:val="24"/>
        </w:rPr>
        <w:t>Grade 4 Hab</w:t>
      </w:r>
      <w:r w:rsidR="00414093">
        <w:rPr>
          <w:rFonts w:ascii="Calibri" w:eastAsia="Times New Roman" w:hAnsi="Calibri" w:cs="Calibri"/>
          <w:color w:val="000000"/>
          <w:sz w:val="24"/>
          <w:szCs w:val="24"/>
        </w:rPr>
        <w:t xml:space="preserve">itats and Communities – Lesson </w:t>
      </w:r>
      <w:r w:rsidR="00347B50">
        <w:rPr>
          <w:rFonts w:ascii="Calibri" w:eastAsia="Times New Roman" w:hAnsi="Calibri" w:cs="Calibri"/>
          <w:color w:val="000000"/>
          <w:sz w:val="24"/>
          <w:szCs w:val="24"/>
        </w:rPr>
        <w:t>1</w:t>
      </w:r>
      <w:r w:rsidR="00414093">
        <w:rPr>
          <w:rFonts w:ascii="Calibri" w:eastAsia="Times New Roman" w:hAnsi="Calibri" w:cs="Calibri"/>
          <w:color w:val="000000"/>
          <w:sz w:val="24"/>
          <w:szCs w:val="24"/>
        </w:rPr>
        <w:t>:</w:t>
      </w:r>
      <w:r w:rsidR="00347B50">
        <w:rPr>
          <w:rFonts w:ascii="Calibri" w:eastAsia="Times New Roman" w:hAnsi="Calibri" w:cs="Calibri"/>
          <w:color w:val="000000"/>
          <w:sz w:val="24"/>
          <w:szCs w:val="24"/>
        </w:rPr>
        <w:t xml:space="preserve"> What is My Habitat?</w:t>
      </w:r>
      <w:r w:rsidR="002E6CC0">
        <w:rPr>
          <w:rFonts w:ascii="Calibri" w:eastAsia="Times New Roman" w:hAnsi="Calibri" w:cs="Calibri"/>
          <w:color w:val="000000"/>
          <w:sz w:val="24"/>
          <w:szCs w:val="24"/>
        </w:rPr>
        <w:t xml:space="preserve">; </w:t>
      </w:r>
      <w:r w:rsidR="00347B50">
        <w:rPr>
          <w:rFonts w:ascii="Calibri" w:eastAsia="Times New Roman" w:hAnsi="Calibri" w:cs="Calibri"/>
          <w:color w:val="000000"/>
          <w:sz w:val="24"/>
          <w:szCs w:val="24"/>
        </w:rPr>
        <w:t xml:space="preserve"> </w:t>
      </w:r>
      <w:r w:rsidRPr="00347B50">
        <w:rPr>
          <w:rFonts w:ascii="Calibri" w:eastAsia="Times New Roman" w:hAnsi="Calibri" w:cs="Calibri"/>
          <w:color w:val="000000"/>
          <w:sz w:val="24"/>
          <w:szCs w:val="24"/>
        </w:rPr>
        <w:t>Grade 6 Biodiversity</w:t>
      </w:r>
      <w:r w:rsidR="00832471" w:rsidRPr="00347B50">
        <w:rPr>
          <w:rFonts w:ascii="Calibri" w:eastAsia="Times New Roman" w:hAnsi="Calibri" w:cs="Calibri"/>
          <w:color w:val="000000"/>
          <w:sz w:val="24"/>
          <w:szCs w:val="24"/>
        </w:rPr>
        <w:t xml:space="preserve"> - Lesson</w:t>
      </w:r>
      <w:r w:rsidRPr="00347B50">
        <w:rPr>
          <w:rFonts w:ascii="Calibri" w:eastAsia="Times New Roman" w:hAnsi="Calibri" w:cs="Calibri"/>
          <w:color w:val="000000"/>
          <w:sz w:val="24"/>
          <w:szCs w:val="24"/>
        </w:rPr>
        <w:t xml:space="preserve"> </w:t>
      </w:r>
      <w:r w:rsidR="00832471" w:rsidRPr="00347B50">
        <w:rPr>
          <w:rFonts w:ascii="Calibri" w:eastAsia="Times New Roman" w:hAnsi="Calibri" w:cs="Calibri"/>
          <w:color w:val="000000"/>
          <w:sz w:val="24"/>
          <w:szCs w:val="24"/>
        </w:rPr>
        <w:t xml:space="preserve">2: </w:t>
      </w:r>
      <w:r w:rsidRPr="00347B50">
        <w:rPr>
          <w:rFonts w:ascii="Calibri" w:eastAsia="Times New Roman" w:hAnsi="Calibri" w:cs="Calibri"/>
          <w:color w:val="000000"/>
          <w:sz w:val="24"/>
          <w:szCs w:val="24"/>
        </w:rPr>
        <w:t>Web of Life Interrelationships</w:t>
      </w:r>
      <w:r w:rsidR="002E6CC0">
        <w:rPr>
          <w:rFonts w:ascii="Calibri" w:eastAsia="Times New Roman" w:hAnsi="Calibri" w:cs="Calibri"/>
          <w:color w:val="000000"/>
          <w:sz w:val="24"/>
          <w:szCs w:val="24"/>
        </w:rPr>
        <w:t xml:space="preserve">; </w:t>
      </w:r>
      <w:r w:rsidR="00943F48">
        <w:rPr>
          <w:rFonts w:ascii="Calibri" w:eastAsia="Times New Roman" w:hAnsi="Calibri" w:cs="Calibri"/>
          <w:color w:val="000000"/>
          <w:sz w:val="24"/>
          <w:szCs w:val="24"/>
        </w:rPr>
        <w:t xml:space="preserve"> Grade 5</w:t>
      </w:r>
      <w:r w:rsidR="002E6CC0">
        <w:rPr>
          <w:rFonts w:ascii="Calibri" w:eastAsia="Times New Roman" w:hAnsi="Calibri" w:cs="Calibri"/>
          <w:color w:val="000000"/>
          <w:sz w:val="24"/>
          <w:szCs w:val="24"/>
        </w:rPr>
        <w:t xml:space="preserve"> Conservation of Energy</w:t>
      </w:r>
      <w:r w:rsidR="00943F48">
        <w:rPr>
          <w:rFonts w:ascii="Calibri" w:eastAsia="Times New Roman" w:hAnsi="Calibri" w:cs="Calibri"/>
          <w:color w:val="000000"/>
          <w:sz w:val="24"/>
          <w:szCs w:val="24"/>
        </w:rPr>
        <w:t xml:space="preserve"> </w:t>
      </w:r>
      <w:r w:rsidR="00414093">
        <w:rPr>
          <w:rFonts w:ascii="Calibri" w:eastAsia="Times New Roman" w:hAnsi="Calibri" w:cs="Calibri"/>
          <w:color w:val="000000"/>
          <w:sz w:val="24"/>
          <w:szCs w:val="24"/>
        </w:rPr>
        <w:t xml:space="preserve">- </w:t>
      </w:r>
      <w:r w:rsidR="00943F48">
        <w:rPr>
          <w:rFonts w:ascii="Calibri" w:eastAsia="Times New Roman" w:hAnsi="Calibri" w:cs="Calibri"/>
          <w:color w:val="000000"/>
          <w:sz w:val="24"/>
          <w:szCs w:val="24"/>
        </w:rPr>
        <w:t>Lesson 7</w:t>
      </w:r>
      <w:r w:rsidR="00414093">
        <w:rPr>
          <w:rFonts w:ascii="Calibri" w:eastAsia="Times New Roman" w:hAnsi="Calibri" w:cs="Calibri"/>
          <w:color w:val="000000"/>
          <w:sz w:val="24"/>
          <w:szCs w:val="24"/>
        </w:rPr>
        <w:t>:</w:t>
      </w:r>
      <w:r w:rsidR="002E6CC0">
        <w:rPr>
          <w:rFonts w:ascii="Calibri" w:eastAsia="Times New Roman" w:hAnsi="Calibri" w:cs="Calibri"/>
          <w:color w:val="000000"/>
          <w:sz w:val="24"/>
          <w:szCs w:val="24"/>
        </w:rPr>
        <w:t xml:space="preserve"> Plan of Action to Support the Environment</w:t>
      </w:r>
      <w:r w:rsidR="00347B50">
        <w:rPr>
          <w:rFonts w:ascii="Calibri" w:eastAsia="Times New Roman" w:hAnsi="Calibri" w:cs="Calibri"/>
          <w:color w:val="000000"/>
          <w:sz w:val="24"/>
          <w:szCs w:val="24"/>
        </w:rPr>
        <w:t>)</w:t>
      </w:r>
    </w:p>
    <w:p w:rsidR="009C29B5" w:rsidRPr="00347B50" w:rsidRDefault="009C29B5" w:rsidP="00832471">
      <w:pPr>
        <w:pStyle w:val="ListParagraph"/>
        <w:numPr>
          <w:ilvl w:val="1"/>
          <w:numId w:val="11"/>
        </w:numPr>
        <w:spacing w:after="0" w:line="240" w:lineRule="auto"/>
        <w:rPr>
          <w:rFonts w:ascii="Times New Roman" w:eastAsia="Times New Roman" w:hAnsi="Times New Roman" w:cs="Times New Roman"/>
          <w:sz w:val="24"/>
          <w:szCs w:val="24"/>
        </w:rPr>
      </w:pPr>
      <w:r w:rsidRPr="00347B50">
        <w:rPr>
          <w:rFonts w:ascii="Calibri" w:eastAsia="Times New Roman" w:hAnsi="Calibri" w:cs="Calibri"/>
          <w:color w:val="000000"/>
          <w:sz w:val="24"/>
          <w:szCs w:val="24"/>
        </w:rPr>
        <w:t xml:space="preserve">KICA based on the </w:t>
      </w:r>
      <w:r w:rsidR="00347B50">
        <w:rPr>
          <w:rFonts w:ascii="Calibri" w:eastAsia="Times New Roman" w:hAnsi="Calibri" w:cs="Calibri"/>
          <w:color w:val="000000"/>
          <w:sz w:val="24"/>
          <w:szCs w:val="24"/>
        </w:rPr>
        <w:t>Growing Success Achievement C</w:t>
      </w:r>
      <w:r w:rsidRPr="00347B50">
        <w:rPr>
          <w:rFonts w:ascii="Calibri" w:eastAsia="Times New Roman" w:hAnsi="Calibri" w:cs="Calibri"/>
          <w:color w:val="000000"/>
          <w:sz w:val="24"/>
          <w:szCs w:val="24"/>
        </w:rPr>
        <w:t xml:space="preserve">hart </w:t>
      </w:r>
    </w:p>
    <w:p w:rsidR="00832471" w:rsidRPr="00832471" w:rsidRDefault="00832471"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Anecdotal</w:t>
      </w:r>
      <w:r w:rsidR="009C29B5" w:rsidRPr="008B5DAF">
        <w:rPr>
          <w:rFonts w:ascii="Calibri" w:eastAsia="Times New Roman" w:hAnsi="Calibri" w:cs="Calibri"/>
          <w:color w:val="000000"/>
          <w:sz w:val="24"/>
          <w:szCs w:val="24"/>
        </w:rPr>
        <w:t xml:space="preserve"> observations connected to learning goals and success criteria </w:t>
      </w:r>
      <w:r w:rsidR="00A8379A">
        <w:rPr>
          <w:rFonts w:ascii="Calibri" w:eastAsia="Times New Roman" w:hAnsi="Calibri" w:cs="Calibri"/>
          <w:color w:val="000000"/>
          <w:sz w:val="24"/>
          <w:szCs w:val="24"/>
        </w:rPr>
        <w:t xml:space="preserve">(Conservation of Energy and Resources </w:t>
      </w:r>
      <w:r w:rsidR="00414093">
        <w:rPr>
          <w:rFonts w:ascii="Calibri" w:eastAsia="Times New Roman" w:hAnsi="Calibri" w:cs="Calibri"/>
          <w:color w:val="000000"/>
          <w:sz w:val="24"/>
          <w:szCs w:val="24"/>
        </w:rPr>
        <w:t xml:space="preserve">- </w:t>
      </w:r>
      <w:r w:rsidR="00A8379A">
        <w:rPr>
          <w:rFonts w:ascii="Calibri" w:eastAsia="Times New Roman" w:hAnsi="Calibri" w:cs="Calibri"/>
          <w:color w:val="000000"/>
          <w:sz w:val="24"/>
          <w:szCs w:val="24"/>
        </w:rPr>
        <w:t>Lesson 4</w:t>
      </w:r>
      <w:r w:rsidR="00414093">
        <w:rPr>
          <w:rFonts w:ascii="Calibri" w:eastAsia="Times New Roman" w:hAnsi="Calibri" w:cs="Calibri"/>
          <w:color w:val="000000"/>
          <w:sz w:val="24"/>
          <w:szCs w:val="24"/>
        </w:rPr>
        <w:t>:</w:t>
      </w:r>
      <w:r w:rsidR="00A8379A">
        <w:rPr>
          <w:rFonts w:ascii="Calibri" w:eastAsia="Times New Roman" w:hAnsi="Calibri" w:cs="Calibri"/>
          <w:color w:val="000000"/>
          <w:sz w:val="24"/>
          <w:szCs w:val="24"/>
        </w:rPr>
        <w:t xml:space="preserve"> Gathering Perspectives on Using Different Energy Sources)</w:t>
      </w:r>
    </w:p>
    <w:p w:rsidR="00832471" w:rsidRPr="00414093" w:rsidRDefault="00832471"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Written</w:t>
      </w:r>
      <w:r w:rsidR="009C29B5" w:rsidRPr="008B5DAF">
        <w:rPr>
          <w:rFonts w:ascii="Calibri" w:eastAsia="Times New Roman" w:hAnsi="Calibri" w:cs="Calibri"/>
          <w:color w:val="000000"/>
          <w:sz w:val="24"/>
          <w:szCs w:val="24"/>
        </w:rPr>
        <w:t xml:space="preserve"> projects, on line projects, presentations, etc., showing evidence of learning connected to the learning goals, and criteria for success</w:t>
      </w:r>
      <w:r w:rsidR="001F1066">
        <w:rPr>
          <w:rFonts w:ascii="Calibri" w:eastAsia="Times New Roman" w:hAnsi="Calibri" w:cs="Calibri"/>
          <w:color w:val="000000"/>
          <w:sz w:val="24"/>
          <w:szCs w:val="24"/>
        </w:rPr>
        <w:t xml:space="preserve"> (Grade 5 Conservation of Energy and Resources </w:t>
      </w:r>
      <w:r w:rsidR="00414093">
        <w:rPr>
          <w:rFonts w:ascii="Calibri" w:eastAsia="Times New Roman" w:hAnsi="Calibri" w:cs="Calibri"/>
          <w:color w:val="000000"/>
          <w:sz w:val="24"/>
          <w:szCs w:val="24"/>
        </w:rPr>
        <w:t xml:space="preserve">- </w:t>
      </w:r>
      <w:r w:rsidR="001F1066">
        <w:rPr>
          <w:rFonts w:ascii="Calibri" w:eastAsia="Times New Roman" w:hAnsi="Calibri" w:cs="Calibri"/>
          <w:color w:val="000000"/>
          <w:sz w:val="24"/>
          <w:szCs w:val="24"/>
        </w:rPr>
        <w:t>Lesson 3</w:t>
      </w:r>
      <w:r w:rsidR="00414093">
        <w:rPr>
          <w:rFonts w:ascii="Calibri" w:eastAsia="Times New Roman" w:hAnsi="Calibri" w:cs="Calibri"/>
          <w:color w:val="000000"/>
          <w:sz w:val="24"/>
          <w:szCs w:val="24"/>
        </w:rPr>
        <w:t>:</w:t>
      </w:r>
      <w:r w:rsidR="00414093" w:rsidRPr="00414093">
        <w:rPr>
          <w:rFonts w:cstheme="minorHAnsi"/>
          <w:b/>
          <w:bCs/>
        </w:rPr>
        <w:t xml:space="preserve"> </w:t>
      </w:r>
      <w:r w:rsidR="00414093" w:rsidRPr="00414093">
        <w:rPr>
          <w:rFonts w:cstheme="minorHAnsi"/>
          <w:bCs/>
        </w:rPr>
        <w:t>Conservation of Energy and Resources Blog</w:t>
      </w:r>
      <w:r w:rsidR="001F1066" w:rsidRPr="00414093">
        <w:rPr>
          <w:rFonts w:ascii="Calibri" w:eastAsia="Times New Roman" w:hAnsi="Calibri" w:cs="Calibri"/>
          <w:color w:val="000000"/>
          <w:sz w:val="24"/>
          <w:szCs w:val="24"/>
        </w:rPr>
        <w:t>)</w:t>
      </w:r>
    </w:p>
    <w:p w:rsidR="00832471" w:rsidRPr="00832471" w:rsidRDefault="00832471"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Art</w:t>
      </w:r>
      <w:r w:rsidR="009C29B5" w:rsidRPr="008B5DAF">
        <w:rPr>
          <w:rFonts w:ascii="Calibri" w:eastAsia="Times New Roman" w:hAnsi="Calibri" w:cs="Calibri"/>
          <w:color w:val="000000"/>
          <w:sz w:val="24"/>
          <w:szCs w:val="24"/>
        </w:rPr>
        <w:t xml:space="preserve"> and other products </w:t>
      </w:r>
      <w:r>
        <w:rPr>
          <w:rFonts w:ascii="Calibri" w:eastAsia="Times New Roman" w:hAnsi="Calibri" w:cs="Calibri"/>
          <w:color w:val="000000"/>
          <w:sz w:val="24"/>
          <w:szCs w:val="24"/>
        </w:rPr>
        <w:t>where</w:t>
      </w:r>
      <w:r w:rsidR="009C29B5" w:rsidRPr="008B5DAF">
        <w:rPr>
          <w:rFonts w:ascii="Calibri" w:eastAsia="Times New Roman" w:hAnsi="Calibri" w:cs="Calibri"/>
          <w:color w:val="000000"/>
          <w:sz w:val="24"/>
          <w:szCs w:val="24"/>
        </w:rPr>
        <w:t xml:space="preserve"> students are able to show evidence of learning</w:t>
      </w:r>
    </w:p>
    <w:p w:rsidR="00832471" w:rsidRPr="00832471" w:rsidRDefault="009C29B5"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 xml:space="preserve">“I can” statements (see Natural Curiosity, 2011, </w:t>
      </w:r>
      <w:proofErr w:type="spellStart"/>
      <w:r w:rsidRPr="008B5DAF">
        <w:rPr>
          <w:rFonts w:ascii="Calibri" w:eastAsia="Times New Roman" w:hAnsi="Calibri" w:cs="Calibri"/>
          <w:color w:val="000000"/>
          <w:sz w:val="24"/>
          <w:szCs w:val="24"/>
        </w:rPr>
        <w:t>pg</w:t>
      </w:r>
      <w:proofErr w:type="spellEnd"/>
      <w:r w:rsidRPr="008B5DAF">
        <w:rPr>
          <w:rFonts w:ascii="Calibri" w:eastAsia="Times New Roman" w:hAnsi="Calibri" w:cs="Calibri"/>
          <w:color w:val="000000"/>
          <w:sz w:val="24"/>
          <w:szCs w:val="24"/>
        </w:rPr>
        <w:t xml:space="preserve"> 33)</w:t>
      </w:r>
    </w:p>
    <w:p w:rsidR="00832471" w:rsidRPr="00832471" w:rsidRDefault="009C29B5"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What students say during student-teacher conferences</w:t>
      </w:r>
    </w:p>
    <w:p w:rsidR="00832471" w:rsidRPr="00832471" w:rsidRDefault="009C29B5" w:rsidP="00832471">
      <w:pPr>
        <w:pStyle w:val="NoSpacing"/>
        <w:numPr>
          <w:ilvl w:val="0"/>
          <w:numId w:val="11"/>
        </w:numPr>
        <w:rPr>
          <w:sz w:val="24"/>
          <w:szCs w:val="24"/>
          <w:lang w:eastAsia="en-US"/>
        </w:rPr>
      </w:pPr>
      <w:r w:rsidRPr="008B5DAF">
        <w:rPr>
          <w:rFonts w:ascii="Calibri" w:eastAsia="Times New Roman" w:hAnsi="Calibri" w:cs="Calibri"/>
          <w:color w:val="000000"/>
          <w:sz w:val="24"/>
          <w:szCs w:val="24"/>
        </w:rPr>
        <w:t xml:space="preserve">Observations of how students use their problem solving in inquiry projects </w:t>
      </w:r>
      <w:r w:rsidRPr="00832471">
        <w:t xml:space="preserve">(Grade 4 Rocks and Minerals-Lesson 1: Let’s </w:t>
      </w:r>
      <w:proofErr w:type="gramStart"/>
      <w:r w:rsidRPr="00832471">
        <w:t>Dig</w:t>
      </w:r>
      <w:proofErr w:type="gramEnd"/>
      <w:r w:rsidRPr="00832471">
        <w:t xml:space="preserve"> in the Dirt!)</w:t>
      </w:r>
    </w:p>
    <w:p w:rsidR="00832471" w:rsidRPr="00832471" w:rsidRDefault="009C29B5"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 xml:space="preserve">Observations of students working on a group project (observations of individual student application to project) </w:t>
      </w:r>
    </w:p>
    <w:p w:rsidR="00832471" w:rsidRPr="00832471" w:rsidRDefault="009C29B5" w:rsidP="00832471">
      <w:pPr>
        <w:pStyle w:val="NoSpacing"/>
        <w:numPr>
          <w:ilvl w:val="0"/>
          <w:numId w:val="11"/>
        </w:numPr>
        <w:rPr>
          <w:rFonts w:eastAsiaTheme="minorHAnsi"/>
          <w:sz w:val="24"/>
          <w:szCs w:val="24"/>
          <w:lang w:eastAsia="en-US"/>
        </w:rPr>
      </w:pPr>
      <w:r w:rsidRPr="008B5DAF">
        <w:rPr>
          <w:rFonts w:ascii="Calibri" w:eastAsia="Times New Roman" w:hAnsi="Calibri" w:cs="Calibri"/>
          <w:color w:val="000000"/>
          <w:sz w:val="24"/>
          <w:szCs w:val="24"/>
        </w:rPr>
        <w:t xml:space="preserve">Rubrics, checklists, class lists with anecdotal comments, </w:t>
      </w:r>
      <w:proofErr w:type="spellStart"/>
      <w:r w:rsidRPr="008B5DAF">
        <w:rPr>
          <w:rFonts w:ascii="Calibri" w:eastAsia="Times New Roman" w:hAnsi="Calibri" w:cs="Calibri"/>
          <w:color w:val="000000"/>
          <w:sz w:val="24"/>
          <w:szCs w:val="24"/>
        </w:rPr>
        <w:t>checkbricks</w:t>
      </w:r>
      <w:proofErr w:type="spellEnd"/>
      <w:r w:rsidRPr="008B5DAF">
        <w:rPr>
          <w:rFonts w:ascii="Calibri" w:eastAsia="Times New Roman" w:hAnsi="Calibri" w:cs="Calibri"/>
          <w:color w:val="000000"/>
          <w:sz w:val="24"/>
          <w:szCs w:val="24"/>
        </w:rPr>
        <w:t xml:space="preserve">, etc. to record evidence of learning both in </w:t>
      </w:r>
      <w:r w:rsidR="00832471">
        <w:rPr>
          <w:rFonts w:ascii="Calibri" w:eastAsia="Times New Roman" w:hAnsi="Calibri" w:cs="Calibri"/>
          <w:color w:val="000000"/>
          <w:sz w:val="24"/>
          <w:szCs w:val="24"/>
        </w:rPr>
        <w:t>the classroom and out of doors (</w:t>
      </w:r>
      <w:r w:rsidRPr="008B5DAF">
        <w:rPr>
          <w:rFonts w:ascii="Calibri" w:eastAsia="Times New Roman" w:hAnsi="Calibri" w:cs="Calibri"/>
          <w:color w:val="000000"/>
          <w:sz w:val="24"/>
          <w:szCs w:val="24"/>
        </w:rPr>
        <w:t>Grade 6 Biodiversity</w:t>
      </w:r>
      <w:r w:rsidR="00944CA2">
        <w:rPr>
          <w:rFonts w:ascii="Calibri" w:eastAsia="Times New Roman" w:hAnsi="Calibri" w:cs="Calibri"/>
          <w:color w:val="000000"/>
          <w:sz w:val="24"/>
          <w:szCs w:val="24"/>
        </w:rPr>
        <w:t xml:space="preserve"> </w:t>
      </w:r>
      <w:r w:rsidR="00832471">
        <w:rPr>
          <w:rFonts w:ascii="Calibri" w:eastAsia="Times New Roman" w:hAnsi="Calibri" w:cs="Calibri"/>
          <w:color w:val="000000"/>
          <w:sz w:val="24"/>
          <w:szCs w:val="24"/>
        </w:rPr>
        <w:t>Lesson 7: Biodiversity Gardens</w:t>
      </w:r>
      <w:r w:rsidR="001F1066">
        <w:rPr>
          <w:rFonts w:ascii="Calibri" w:eastAsia="Times New Roman" w:hAnsi="Calibri" w:cs="Calibri"/>
          <w:color w:val="000000"/>
          <w:sz w:val="24"/>
          <w:szCs w:val="24"/>
        </w:rPr>
        <w:t xml:space="preserve">; Grade 5 Conservation of Energy and Resources </w:t>
      </w:r>
      <w:r w:rsidR="00414093">
        <w:rPr>
          <w:rFonts w:ascii="Calibri" w:eastAsia="Times New Roman" w:hAnsi="Calibri" w:cs="Calibri"/>
          <w:color w:val="000000"/>
          <w:sz w:val="24"/>
          <w:szCs w:val="24"/>
        </w:rPr>
        <w:t xml:space="preserve">- </w:t>
      </w:r>
      <w:r w:rsidR="001F1066">
        <w:rPr>
          <w:rFonts w:ascii="Calibri" w:eastAsia="Times New Roman" w:hAnsi="Calibri" w:cs="Calibri"/>
          <w:color w:val="000000"/>
          <w:sz w:val="24"/>
          <w:szCs w:val="24"/>
        </w:rPr>
        <w:t>Lesson 7</w:t>
      </w:r>
      <w:r w:rsidR="00414093">
        <w:rPr>
          <w:rFonts w:ascii="Calibri" w:eastAsia="Times New Roman" w:hAnsi="Calibri" w:cs="Calibri"/>
          <w:color w:val="000000"/>
          <w:sz w:val="24"/>
          <w:szCs w:val="24"/>
        </w:rPr>
        <w:t>: Plan of Action to S</w:t>
      </w:r>
      <w:r w:rsidR="001F1066">
        <w:rPr>
          <w:rFonts w:ascii="Calibri" w:eastAsia="Times New Roman" w:hAnsi="Calibri" w:cs="Calibri"/>
          <w:color w:val="000000"/>
          <w:sz w:val="24"/>
          <w:szCs w:val="24"/>
        </w:rPr>
        <w:t>upport the Environment</w:t>
      </w:r>
      <w:r w:rsidRPr="008B5DAF">
        <w:rPr>
          <w:rFonts w:ascii="Calibri" w:eastAsia="Times New Roman" w:hAnsi="Calibri" w:cs="Calibri"/>
          <w:color w:val="000000"/>
          <w:sz w:val="24"/>
          <w:szCs w:val="24"/>
        </w:rPr>
        <w:t>)</w:t>
      </w:r>
    </w:p>
    <w:p w:rsidR="00950CC5" w:rsidRPr="008B5DAF" w:rsidRDefault="00832471" w:rsidP="00832471">
      <w:pPr>
        <w:pStyle w:val="NoSpacing"/>
        <w:numPr>
          <w:ilvl w:val="0"/>
          <w:numId w:val="11"/>
        </w:numPr>
        <w:rPr>
          <w:sz w:val="24"/>
          <w:szCs w:val="24"/>
        </w:rPr>
      </w:pPr>
      <w:r w:rsidRPr="008B5DAF">
        <w:rPr>
          <w:rFonts w:ascii="Calibri" w:eastAsia="Times New Roman" w:hAnsi="Calibri" w:cs="Calibri"/>
          <w:color w:val="000000"/>
          <w:sz w:val="24"/>
          <w:szCs w:val="24"/>
        </w:rPr>
        <w:t>Flip</w:t>
      </w:r>
      <w:r w:rsidR="009C29B5" w:rsidRPr="008B5DAF">
        <w:rPr>
          <w:rFonts w:ascii="Calibri" w:eastAsia="Times New Roman" w:hAnsi="Calibri" w:cs="Calibri"/>
          <w:color w:val="000000"/>
          <w:sz w:val="24"/>
          <w:szCs w:val="24"/>
        </w:rPr>
        <w:t xml:space="preserve"> cameras or digital cameras to capture students’ evidence of learning</w:t>
      </w:r>
      <w:r w:rsidR="009C29B5" w:rsidRPr="008B5DAF">
        <w:rPr>
          <w:rFonts w:ascii="Times New Roman" w:eastAsia="Times New Roman" w:hAnsi="Times New Roman" w:cs="Times New Roman"/>
          <w:sz w:val="24"/>
          <w:szCs w:val="24"/>
        </w:rPr>
        <w:br/>
      </w:r>
      <w:r w:rsidR="009C29B5" w:rsidRPr="008B5DAF">
        <w:rPr>
          <w:rFonts w:ascii="Times New Roman" w:eastAsia="Times New Roman" w:hAnsi="Times New Roman" w:cs="Times New Roman"/>
          <w:sz w:val="24"/>
          <w:szCs w:val="24"/>
        </w:rPr>
        <w:br/>
      </w:r>
      <w:r w:rsidR="009C29B5" w:rsidRPr="008B5DAF">
        <w:rPr>
          <w:rFonts w:ascii="Calibri" w:eastAsia="Times New Roman" w:hAnsi="Calibri" w:cs="Calibri"/>
          <w:color w:val="000000"/>
          <w:sz w:val="24"/>
          <w:szCs w:val="24"/>
        </w:rPr>
        <w:t xml:space="preserve">Resources: Natural Curiosity, 2011, </w:t>
      </w:r>
      <w:proofErr w:type="spellStart"/>
      <w:r w:rsidR="009C29B5" w:rsidRPr="008B5DAF">
        <w:rPr>
          <w:rFonts w:ascii="Calibri" w:eastAsia="Times New Roman" w:hAnsi="Calibri" w:cs="Calibri"/>
          <w:color w:val="000000"/>
          <w:sz w:val="24"/>
          <w:szCs w:val="24"/>
        </w:rPr>
        <w:t>pg</w:t>
      </w:r>
      <w:proofErr w:type="spellEnd"/>
      <w:r w:rsidR="009C29B5" w:rsidRPr="008B5DAF">
        <w:rPr>
          <w:rFonts w:ascii="Calibri" w:eastAsia="Times New Roman" w:hAnsi="Calibri" w:cs="Calibri"/>
          <w:color w:val="000000"/>
          <w:sz w:val="24"/>
          <w:szCs w:val="24"/>
        </w:rPr>
        <w:t xml:space="preserve"> 31-34</w:t>
      </w:r>
    </w:p>
    <w:p w:rsidR="00FD5A35" w:rsidRPr="008B5DAF" w:rsidRDefault="00FD5A35" w:rsidP="00A34885">
      <w:pPr>
        <w:pStyle w:val="NoSpacing"/>
        <w:rPr>
          <w:sz w:val="24"/>
          <w:szCs w:val="24"/>
        </w:rPr>
      </w:pPr>
    </w:p>
    <w:p w:rsidR="00FD5A35" w:rsidRPr="008B5DAF" w:rsidRDefault="00FD5A35" w:rsidP="00A34885">
      <w:pPr>
        <w:pStyle w:val="NoSpacing"/>
        <w:rPr>
          <w:sz w:val="24"/>
          <w:szCs w:val="24"/>
        </w:rPr>
      </w:pPr>
    </w:p>
    <w:p w:rsidR="00FD5A35" w:rsidRPr="008B5DAF" w:rsidRDefault="00FD5A35" w:rsidP="00A34885">
      <w:pPr>
        <w:pStyle w:val="NoSpacing"/>
        <w:rPr>
          <w:sz w:val="24"/>
          <w:szCs w:val="24"/>
        </w:rPr>
      </w:pPr>
    </w:p>
    <w:p w:rsidR="00FD5A35" w:rsidRPr="008B5DAF" w:rsidRDefault="00FD5A35" w:rsidP="00A34885">
      <w:pPr>
        <w:pStyle w:val="NoSpacing"/>
        <w:rPr>
          <w:sz w:val="24"/>
          <w:szCs w:val="24"/>
        </w:rPr>
      </w:pPr>
    </w:p>
    <w:p w:rsidR="00FD5A35" w:rsidRPr="008B5DAF" w:rsidRDefault="00FD5A35">
      <w:pPr>
        <w:rPr>
          <w:sz w:val="24"/>
          <w:szCs w:val="24"/>
        </w:rPr>
      </w:pPr>
      <w:r w:rsidRPr="008B5DAF">
        <w:rPr>
          <w:sz w:val="24"/>
          <w:szCs w:val="24"/>
        </w:rPr>
        <w:br w:type="page"/>
      </w:r>
    </w:p>
    <w:p w:rsidR="00FD5A35" w:rsidRPr="008B5DAF" w:rsidRDefault="00FD5A35" w:rsidP="00FD5A35">
      <w:pPr>
        <w:pStyle w:val="NoSpacing"/>
        <w:jc w:val="center"/>
        <w:rPr>
          <w:b/>
          <w:sz w:val="36"/>
          <w:szCs w:val="36"/>
        </w:rPr>
      </w:pPr>
      <w:r w:rsidRPr="008B5DAF">
        <w:rPr>
          <w:b/>
          <w:sz w:val="36"/>
          <w:szCs w:val="36"/>
        </w:rPr>
        <w:lastRenderedPageBreak/>
        <w:t xml:space="preserve">Triangulation </w:t>
      </w:r>
      <w:proofErr w:type="gramStart"/>
      <w:r w:rsidRPr="008B5DAF">
        <w:rPr>
          <w:b/>
          <w:sz w:val="36"/>
          <w:szCs w:val="36"/>
        </w:rPr>
        <w:t>Of</w:t>
      </w:r>
      <w:proofErr w:type="gramEnd"/>
      <w:r w:rsidRPr="008B5DAF">
        <w:rPr>
          <w:b/>
          <w:sz w:val="36"/>
          <w:szCs w:val="36"/>
        </w:rPr>
        <w:t xml:space="preserve"> Data</w:t>
      </w:r>
    </w:p>
    <w:p w:rsidR="00FD5A35" w:rsidRPr="008B5DAF" w:rsidRDefault="00FD5A35" w:rsidP="00FD5A35">
      <w:pPr>
        <w:pStyle w:val="NoSpacing"/>
        <w:jc w:val="center"/>
        <w:rPr>
          <w:b/>
          <w:sz w:val="24"/>
          <w:szCs w:val="24"/>
        </w:rPr>
      </w:pPr>
      <w:r w:rsidRPr="008B5DAF">
        <w:rPr>
          <w:b/>
          <w:sz w:val="24"/>
          <w:szCs w:val="24"/>
        </w:rPr>
        <w:t>Learning Evidence for Assessment of Learning</w:t>
      </w:r>
    </w:p>
    <w:p w:rsidR="00FD5A35" w:rsidRPr="008B5DAF" w:rsidRDefault="00FD5A35" w:rsidP="00FD5A35">
      <w:pPr>
        <w:pStyle w:val="NoSpacing"/>
        <w:jc w:val="center"/>
        <w:rPr>
          <w:sz w:val="24"/>
          <w:szCs w:val="24"/>
        </w:rPr>
      </w:pPr>
    </w:p>
    <w:p w:rsidR="00FD5A35" w:rsidRPr="008B5DAF" w:rsidRDefault="006C6B91" w:rsidP="00FD5A35">
      <w:pPr>
        <w:pStyle w:val="NoSpacing"/>
        <w:jc w:val="center"/>
        <w:rPr>
          <w:sz w:val="24"/>
          <w:szCs w:val="24"/>
        </w:rPr>
      </w:pPr>
      <w:r>
        <w:rPr>
          <w:noProof/>
          <w:sz w:val="24"/>
          <w:szCs w:val="24"/>
        </w:rPr>
        <mc:AlternateContent>
          <mc:Choice Requires="wps">
            <w:drawing>
              <wp:anchor distT="0" distB="0" distL="114300" distR="114300" simplePos="0" relativeHeight="251674624" behindDoc="0" locked="0" layoutInCell="1" allowOverlap="1" wp14:anchorId="3B72B620" wp14:editId="3AC1C9E9">
                <wp:simplePos x="0" y="0"/>
                <wp:positionH relativeFrom="column">
                  <wp:posOffset>3545840</wp:posOffset>
                </wp:positionH>
                <wp:positionV relativeFrom="paragraph">
                  <wp:posOffset>50165</wp:posOffset>
                </wp:positionV>
                <wp:extent cx="2621280" cy="894080"/>
                <wp:effectExtent l="0" t="0" r="26670" b="2032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94080"/>
                        </a:xfrm>
                        <a:prstGeom prst="rect">
                          <a:avLst/>
                        </a:prstGeom>
                        <a:solidFill>
                          <a:srgbClr val="FFFFFF"/>
                        </a:solidFill>
                        <a:ln w="9525">
                          <a:solidFill>
                            <a:srgbClr val="000000"/>
                          </a:solidFill>
                          <a:miter lim="800000"/>
                          <a:headEnd/>
                          <a:tailEnd/>
                        </a:ln>
                      </wps:spPr>
                      <wps:txbx>
                        <w:txbxContent>
                          <w:p w:rsidR="00AE0A32" w:rsidRPr="00AE0A32" w:rsidRDefault="00AE0A32">
                            <w:pPr>
                              <w:rPr>
                                <w:i/>
                              </w:rPr>
                            </w:pPr>
                            <w:r w:rsidRPr="00AE0A32">
                              <w:rPr>
                                <w:rFonts w:ascii="Arial" w:hAnsi="Arial" w:cs="Arial"/>
                                <w:i/>
                                <w:color w:val="000000"/>
                              </w:rPr>
                              <w:t>Here are some ideas for assessment strategies and tools. Teachers should add their own ideas as they explore outdoor learning experiences.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79.2pt;margin-top:3.95pt;width:206.4pt;height:7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76KAIAAFI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E19u6aEs16&#10;7NGTGD15CyPJVoGfwbgC3R4NOvoR79E31urMPfCvjmjYdky34tZaGDrBaswvCy+Ti6cTjgsg1fAR&#10;aozD9h4i0NjYPpCHdBBExz4dz70JuXC8zK/yLF+iiaNtuZqnKIcQrHh+bazz7wX0JAgltdj7iM4O&#10;985Prs8uIZgDJeudVCoqtq22ypIDwznZxe+E/pOb0mQo6WqRLyYC/gqRxu9PEL30OPBK9ljF2YkV&#10;gbZ3usY0WeGZVJOM1Sl94jFQN5Hox2pEx0BuBfURGbUwDTYuIgod2O+UDDjUJXXf9swKStQHjV1Z&#10;ZfN52IKozBfXOSr20lJdWpjmCFVST8kkbv20OXtjZdthpGkONNxiJxsZSX7J6pQ3Dm5s02nJwmZc&#10;6tHr5Vew+QEAAP//AwBQSwMEFAAGAAgAAAAhABEPbl/gAAAACQEAAA8AAABkcnMvZG93bnJldi54&#10;bWxMj8tOwzAQRfdI/IM1SGxQ67SkzYM4FUIC0R20CLZuPE0i/Ai2m4a/Z1jBcnSP7j1TbSaj2Yg+&#10;9M4KWMwTYGgbp3rbCnjbP85yYCFKq6R2FgV8Y4BNfXlRyVK5s33FcRdbRiU2lFJAF+NQch6aDo0M&#10;czegpezovJGRTt9y5eWZyo3myyRZcyN7SwudHPChw+ZzdzIC8vR5/Ajb25f3Zn3URbzJxqcvL8T1&#10;1XR/ByziFP9g+NUndajJ6eBOVgWmBaxWeUqogKwARnmRLZbADgSmeQa8rvj/D+ofAAAA//8DAFBL&#10;AQItABQABgAIAAAAIQC2gziS/gAAAOEBAAATAAAAAAAAAAAAAAAAAAAAAABbQ29udGVudF9UeXBl&#10;c10ueG1sUEsBAi0AFAAGAAgAAAAhADj9If/WAAAAlAEAAAsAAAAAAAAAAAAAAAAALwEAAF9yZWxz&#10;Ly5yZWxzUEsBAi0AFAAGAAgAAAAhANcJfvooAgAAUgQAAA4AAAAAAAAAAAAAAAAALgIAAGRycy9l&#10;Mm9Eb2MueG1sUEsBAi0AFAAGAAgAAAAhABEPbl/gAAAACQEAAA8AAAAAAAAAAAAAAAAAggQAAGRy&#10;cy9kb3ducmV2LnhtbFBLBQYAAAAABAAEAPMAAACPBQAAAAA=&#10;">
                <v:textbox>
                  <w:txbxContent>
                    <w:p w:rsidR="00AE0A32" w:rsidRPr="00AE0A32" w:rsidRDefault="00AE0A32">
                      <w:pPr>
                        <w:rPr>
                          <w:i/>
                        </w:rPr>
                      </w:pPr>
                      <w:r w:rsidRPr="00AE0A32">
                        <w:rPr>
                          <w:rFonts w:ascii="Arial" w:hAnsi="Arial" w:cs="Arial"/>
                          <w:i/>
                          <w:color w:val="000000"/>
                        </w:rPr>
                        <w:t>Here are some ideas for assessment strategies and tools. Teachers should add their own ideas as they explore outdoor learning experiences.</w:t>
                      </w:r>
                    </w:p>
                  </w:txbxContent>
                </v:textbox>
              </v:shape>
            </w:pict>
          </mc:Fallback>
        </mc:AlternateContent>
      </w:r>
    </w:p>
    <w:p w:rsidR="00AE0A32" w:rsidRPr="008B5DAF" w:rsidRDefault="00AE0A32" w:rsidP="00FD5A35">
      <w:pPr>
        <w:pStyle w:val="NoSpacing"/>
        <w:jc w:val="center"/>
        <w:rPr>
          <w:sz w:val="24"/>
          <w:szCs w:val="24"/>
        </w:rPr>
      </w:pPr>
    </w:p>
    <w:p w:rsidR="00AE0A32" w:rsidRPr="008B5DAF" w:rsidRDefault="00AE0A32" w:rsidP="00FD5A35">
      <w:pPr>
        <w:pStyle w:val="NoSpacing"/>
        <w:jc w:val="center"/>
        <w:rPr>
          <w:sz w:val="24"/>
          <w:szCs w:val="24"/>
        </w:rPr>
      </w:pPr>
    </w:p>
    <w:p w:rsidR="00AE0A32" w:rsidRPr="008B5DAF" w:rsidRDefault="00AE0A32"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6C6B91" w:rsidP="00FD5A35">
      <w:pPr>
        <w:pStyle w:val="NoSpacing"/>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376BBE3F" wp14:editId="3B6E3F1E">
                <wp:simplePos x="0" y="0"/>
                <wp:positionH relativeFrom="column">
                  <wp:posOffset>609600</wp:posOffset>
                </wp:positionH>
                <wp:positionV relativeFrom="paragraph">
                  <wp:posOffset>36195</wp:posOffset>
                </wp:positionV>
                <wp:extent cx="4744720" cy="3901440"/>
                <wp:effectExtent l="19050" t="19050" r="36830" b="2286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390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48pt;margin-top:2.85pt;width:373.6pt;height:30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I/MgIAAG4EAAAOAAAAZHJzL2Uyb0RvYy54bWysVM2OGjEMvlfqO0S5lwEKu8uIYbViS1Vp&#10;26607QOYJMOkzV+dwECfvp4MUGhvVecQ2bH92f7szPx+bw3bKYzau4qPBkPOlBNearep+Ncvqzd3&#10;nMUEToLxTlX8oCK/X7x+NW9Dqca+8UYqZATiYtmGijcphbIoomiUhTjwQTky1h4tJFJxU0iEltCt&#10;KcbD4U3RepQBvVAx0u1jb+SLjF/XSqTPdR1VYqbiVFvKJ+Zz3Z3FYg7lBiE0WhzLgH+owoJ2lPQM&#10;9QgJ2Bb1X1BWC/TR12kgvC18XWuhcg/UzWj4RzcvDQSVeyFyYjjTFP8frPi0e0amJc3uhjMHlmb0&#10;sE0+p2bjjp82xJLcXsIzdh3G8OTF98icXzbgNuoB0beNAklVjTr/4iqgUyKFsnX70UtCB0LPVO1r&#10;tB0gkcD2eSKH80TUPjFBl5PbyeR2TIMTZHs7G44mkzyzAspTeMCY3itvWSdUPKGmqkxHG5Swe4op&#10;j0UeewP5jbPaGhryDgybDunLRZ+dCfoEmdv1RsuVNiYruFkvDTIKrfgqf8fgeOlmHGsrPpuOp7mK&#10;K1u8hOiyn/NfuVmd6F0YbSt+d3aCsuP5nZN5axNo08tUsnFH4juu+5mtvTwQ7+j7padHSkLj8Sdn&#10;LS18xeOPLaDizHxwNLtZ5palrEymmXW8tKwvLeAEQRHdnPXiMvWvahtQbxrKNMq9O99tU63TaTH6&#10;qo7F0lKTdPVqLvXs9fs3sfgFAAD//wMAUEsDBBQABgAIAAAAIQC5cRbT3wAAAAgBAAAPAAAAZHJz&#10;L2Rvd25yZXYueG1sTI9BS8NAFITvgv9heYIXsbuNmrYxmyKCCF7ERoTeXrOvSUj2bchu2vjvXU96&#10;HGaY+SbfzrYXJxp961jDcqFAEFfOtFxr+CxfbtcgfEA22DsmDd/kYVtcXuSYGXfmDzrtQi1iCfsM&#10;NTQhDJmUvmrIol+4gTh6RzdaDFGOtTQjnmO57WWiVCotthwXGhzouaGq201WA3b7rzdr3uVU1q16&#10;3U83q7Ijra+v5qdHEIHm8BeGX/yIDkVkOriJjRe9hk0arwQNDysQ0V7f3yUgDhrSRC1BFrn8f6D4&#10;AQAA//8DAFBLAQItABQABgAIAAAAIQC2gziS/gAAAOEBAAATAAAAAAAAAAAAAAAAAAAAAABbQ29u&#10;dGVudF9UeXBlc10ueG1sUEsBAi0AFAAGAAgAAAAhADj9If/WAAAAlAEAAAsAAAAAAAAAAAAAAAAA&#10;LwEAAF9yZWxzLy5yZWxzUEsBAi0AFAAGAAgAAAAhABu4cj8yAgAAbgQAAA4AAAAAAAAAAAAAAAAA&#10;LgIAAGRycy9lMm9Eb2MueG1sUEsBAi0AFAAGAAgAAAAhALlxFtPfAAAACAEAAA8AAAAAAAAAAAAA&#10;AAAAjAQAAGRycy9kb3ducmV2LnhtbFBLBQYAAAAABAAEAPMAAACYBQAAAAA=&#10;"/>
            </w:pict>
          </mc:Fallback>
        </mc:AlternateContent>
      </w:r>
    </w:p>
    <w:p w:rsidR="00FD5A35" w:rsidRPr="008B5DAF" w:rsidRDefault="006C6B91" w:rsidP="00FD5A35">
      <w:pPr>
        <w:pStyle w:val="NoSpacing"/>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0F783FA3" wp14:editId="132E0C9C">
                <wp:simplePos x="0" y="0"/>
                <wp:positionH relativeFrom="column">
                  <wp:posOffset>1899920</wp:posOffset>
                </wp:positionH>
                <wp:positionV relativeFrom="paragraph">
                  <wp:posOffset>120015</wp:posOffset>
                </wp:positionV>
                <wp:extent cx="2113280" cy="716915"/>
                <wp:effectExtent l="0" t="0" r="20320" b="2603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716915"/>
                        </a:xfrm>
                        <a:prstGeom prst="rect">
                          <a:avLst/>
                        </a:prstGeom>
                        <a:solidFill>
                          <a:srgbClr val="FFFFFF"/>
                        </a:solidFill>
                        <a:ln w="19050">
                          <a:solidFill>
                            <a:schemeClr val="tx1">
                              <a:lumMod val="100000"/>
                              <a:lumOff val="0"/>
                            </a:schemeClr>
                          </a:solidFill>
                          <a:miter lim="800000"/>
                          <a:headEnd/>
                          <a:tailEnd/>
                        </a:ln>
                      </wps:spPr>
                      <wps:txbx>
                        <w:txbxContent>
                          <w:p w:rsidR="00FD5A35" w:rsidRPr="00FD5A35" w:rsidRDefault="00FD5A35" w:rsidP="00FD5A35">
                            <w:pPr>
                              <w:jc w:val="center"/>
                              <w:rPr>
                                <w:rFonts w:ascii="Arial" w:hAnsi="Arial" w:cs="Arial"/>
                                <w:b/>
                                <w:sz w:val="32"/>
                                <w:szCs w:val="32"/>
                                <w:lang w:val="en-US"/>
                              </w:rPr>
                            </w:pPr>
                            <w:r w:rsidRPr="00FD5A35">
                              <w:rPr>
                                <w:rFonts w:ascii="Arial" w:hAnsi="Arial" w:cs="Arial"/>
                                <w:b/>
                                <w:sz w:val="32"/>
                                <w:szCs w:val="32"/>
                                <w:lang w:val="en-US"/>
                              </w:rPr>
                              <w:t>Observations</w:t>
                            </w:r>
                            <w:r w:rsidR="000D0B96">
                              <w:rPr>
                                <w:rFonts w:ascii="Arial" w:hAnsi="Arial" w:cs="Arial"/>
                                <w:b/>
                                <w:sz w:val="32"/>
                                <w:szCs w:val="32"/>
                                <w:lang w:val="en-US"/>
                              </w:rPr>
                              <w:t xml:space="preserve"> of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9.6pt;margin-top:9.45pt;width:166.4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9zRwIAAJAEAAAOAAAAZHJzL2Uyb0RvYy54bWysVNtu2zAMfR+wfxD0vthO0zYx4hRduwwD&#10;ugvQ7gMUWY6FSaImKbG7rx8lpWmyvQ3zgyBedEgekl7ejFqRvXBegmloNSkpEYZDK822od+f1u/m&#10;lPjATMsUGNHQZ+Hpzertm+VgazGFHlQrHEEQ4+vBNrQPwdZF4XkvNPMTsMKgsQOnWUDRbYvWsQHR&#10;tSqmZXlVDOBa64AL71F7n410lfC7TvDwteu8CEQ1FHML6XTp3MSzWC1ZvXXM9pIf0mD/kIVm0mDQ&#10;I9Q9C4zsnPwLSkvuwEMXJhx0AV0nuUg1YDVV+Uc1jz2zItWC5Hh7pMn/P1j+Zf/NEdli7y4pMUxj&#10;j57EGMh7GMlFpGewvkavR4t+YUQ1uqZSvX0A/sMTA3c9M1tx6xwMvWAtplfFl8XJ04zjI8hm+Awt&#10;hmG7AAlo7JyO3CEbBNGxTc/H1sRUOCqnVXUxnaOJo+26ulpgujEEq19eW+fDRwGaxEtDHbY+obP9&#10;gw/Z9cUlBvOgZLuWSiXBbTd3ypE9wzFZp++AfuamDBmwtkV5WWYGzjDiyIojShgzS2qnsdyMXJXx&#10;i8isRj1OZtYnFZaSpj5CpMLOQmsZcE+U1A2dn6BEuj+YNiEGJlW+I5QyB/4j5Zn8MG7G3OmYQezN&#10;BtpnbIiDvBa4xnjpwf2iZMCVaKj/uWNOUKI+GWzqoprN4g4lYXZ5PUXBnVo2pxZmOEI1NFCSr3ch&#10;793OOrntMVImyMAtDkInU49eszqkj2OfyDisaNyrUzl5vf5IVr8BAAD//wMAUEsDBBQABgAIAAAA&#10;IQCLz7Eg4AAAAAoBAAAPAAAAZHJzL2Rvd25yZXYueG1sTI/BTsMwEETvSPyDtUjcqNO0Kkkap0II&#10;DghRSOmlNzdekoh4HcVuk/49ywmOO/M0O5NvJtuJMw6+daRgPotAIFXOtFQr2H8+3yUgfNBkdOcI&#10;FVzQw6a4vsp1ZtxIJZ53oRYcQj7TCpoQ+kxKXzVotZ+5Hom9LzdYHfgcamkGPXK47WQcRStpdUv8&#10;odE9PjZYfe9OVsH70/0HbQ9Uj6/Ll+WlLNOp3b8pdXszPaxBBJzCHwy/9bk6FNzp6E5kvOgUxGka&#10;M8pGkoJgYLWIedyRhcU8AVnk8v+E4gcAAP//AwBQSwECLQAUAAYACAAAACEAtoM4kv4AAADhAQAA&#10;EwAAAAAAAAAAAAAAAAAAAAAAW0NvbnRlbnRfVHlwZXNdLnhtbFBLAQItABQABgAIAAAAIQA4/SH/&#10;1gAAAJQBAAALAAAAAAAAAAAAAAAAAC8BAABfcmVscy8ucmVsc1BLAQItABQABgAIAAAAIQAHDo9z&#10;RwIAAJAEAAAOAAAAAAAAAAAAAAAAAC4CAABkcnMvZTJvRG9jLnhtbFBLAQItABQABgAIAAAAIQCL&#10;z7Eg4AAAAAoBAAAPAAAAAAAAAAAAAAAAAKEEAABkcnMvZG93bnJldi54bWxQSwUGAAAAAAQABADz&#10;AAAArgUAAAAA&#10;" strokecolor="black [3213]" strokeweight="1.5pt">
                <v:textbox>
                  <w:txbxContent>
                    <w:p w:rsidR="00FD5A35" w:rsidRPr="00FD5A35" w:rsidRDefault="00FD5A35" w:rsidP="00FD5A35">
                      <w:pPr>
                        <w:jc w:val="center"/>
                        <w:rPr>
                          <w:rFonts w:ascii="Arial" w:hAnsi="Arial" w:cs="Arial"/>
                          <w:b/>
                          <w:sz w:val="32"/>
                          <w:szCs w:val="32"/>
                          <w:lang w:val="en-US"/>
                        </w:rPr>
                      </w:pPr>
                      <w:r w:rsidRPr="00FD5A35">
                        <w:rPr>
                          <w:rFonts w:ascii="Arial" w:hAnsi="Arial" w:cs="Arial"/>
                          <w:b/>
                          <w:sz w:val="32"/>
                          <w:szCs w:val="32"/>
                          <w:lang w:val="en-US"/>
                        </w:rPr>
                        <w:t>Observations</w:t>
                      </w:r>
                      <w:r w:rsidR="000D0B96">
                        <w:rPr>
                          <w:rFonts w:ascii="Arial" w:hAnsi="Arial" w:cs="Arial"/>
                          <w:b/>
                          <w:sz w:val="32"/>
                          <w:szCs w:val="32"/>
                          <w:lang w:val="en-US"/>
                        </w:rPr>
                        <w:t xml:space="preserve"> of Process</w:t>
                      </w:r>
                    </w:p>
                  </w:txbxContent>
                </v:textbox>
              </v:shape>
            </w:pict>
          </mc:Fallback>
        </mc:AlternateContent>
      </w:r>
    </w:p>
    <w:p w:rsidR="00FD5A35" w:rsidRPr="008B5DAF" w:rsidRDefault="006C6B91" w:rsidP="00FD5A35">
      <w:pPr>
        <w:pStyle w:val="NoSpacing"/>
        <w:jc w:val="center"/>
        <w:rPr>
          <w:sz w:val="24"/>
          <w:szCs w:val="24"/>
        </w:rPr>
      </w:pPr>
      <w:r>
        <w:rPr>
          <w:noProof/>
          <w:sz w:val="24"/>
          <w:szCs w:val="24"/>
        </w:rPr>
        <mc:AlternateContent>
          <mc:Choice Requires="wps">
            <w:drawing>
              <wp:anchor distT="0" distB="0" distL="114300" distR="114300" simplePos="0" relativeHeight="251668480" behindDoc="0" locked="0" layoutInCell="1" allowOverlap="1" wp14:anchorId="68A67F95" wp14:editId="567958D6">
                <wp:simplePos x="0" y="0"/>
                <wp:positionH relativeFrom="column">
                  <wp:posOffset>609600</wp:posOffset>
                </wp:positionH>
                <wp:positionV relativeFrom="paragraph">
                  <wp:posOffset>55880</wp:posOffset>
                </wp:positionV>
                <wp:extent cx="1290320" cy="303530"/>
                <wp:effectExtent l="38100" t="0" r="24130" b="7747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0320" cy="30353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48pt;margin-top:4.4pt;width:101.6pt;height:23.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3bQwIAAG4EAAAOAAAAZHJzL2Uyb0RvYy54bWysVE2P2jAQvVfqf7B8h3wQKESE1SqB9rBt&#10;kXb7A4ztEKuObdmGgKr+944Ny+62l6pqDs44nnnzZuY5y7tTL9GRWye0qnA2TjHiimom1L7C3542&#10;ozlGzhPFiNSKV/jMHb5bvX+3HEzJc91pybhFAKJcOZgKd96bMkkc7XhP3FgbruCw1bYnHrZ2nzBL&#10;BkDvZZKn6SwZtGXGasqdg6/N5RCvIn7bcuq/tq3jHskKAzcfVxvXXViT1ZKUe0tMJ+iVBvkHFj0R&#10;CpLeoBriCTpY8QdUL6jVTrd+THWf6LYVlMcaoJos/a2ax44YHmuB5jhza5P7f7D0y3FrkWAwuwIj&#10;RXqY0f3B65gaZXlo0GBcCX612tpQIj2pR/Og6XeHlK47ovY8ej+dDQRnISJ5ExI2zkCa3fBZM/Ah&#10;kCB269TaHrVSmE8hMIBDR9Apjud8Gw8/eUThY5Yv0kkOU6RwNkkn00mcX0LKgBOijXX+I9c9CkaF&#10;nbdE7Dtfa6VACdpecpDjg/OB5UtACFZ6I6SMgpAKDRVeTPNpJOW0FCwcBjdn97taWnQkIKk6DU8s&#10;GU5eu1l9UCyCdZyw9dX2REiwkY+98lZA9yTHIVvPGUaSwy0K1oWeVCEj1A+Er9ZFVT8W6WI9X8+L&#10;UZHP1qMibZrR/aYuRrNN9mHaTJq6brKfgXxWlJ1gjKvA/1nhWfF3CrretYs2bxq/NSp5ix47CmSf&#10;35F0lEKY/kVHO83OWxuqC6oAUUfn6wUMt+b1Pnq9/CZWvwAAAP//AwBQSwMEFAAGAAgAAAAhAJD7&#10;+C/bAAAABwEAAA8AAABkcnMvZG93bnJldi54bWxMj8FOwzAQRO9I/IO1SNyoQyTcJsSpAFHBtaUS&#10;HLfxkkTEdmS7Sfh7lhMcRzOaeVNtFzuIiULsvdNwu8pAkGu86V2r4fi2u9mAiAmdwcE70vBNEbb1&#10;5UWFpfGz29N0SK3gEhdL1NClNJZSxqYji3HlR3LsffpgMbEMrTQBZy63g8yzTEmLveOFDkd66qj5&#10;Opwtj7yvX+e18ruP6UjyZX5+xDDttb6+Wh7uQSRa0l8YfvEZHWpmOvmzM1EMGgrFV5KGDR9gOy+K&#10;HMRJw51SIOtK/uevfwAAAP//AwBQSwECLQAUAAYACAAAACEAtoM4kv4AAADhAQAAEwAAAAAAAAAA&#10;AAAAAAAAAAAAW0NvbnRlbnRfVHlwZXNdLnhtbFBLAQItABQABgAIAAAAIQA4/SH/1gAAAJQBAAAL&#10;AAAAAAAAAAAAAAAAAC8BAABfcmVscy8ucmVsc1BLAQItABQABgAIAAAAIQDS6u3bQwIAAG4EAAAO&#10;AAAAAAAAAAAAAAAAAC4CAABkcnMvZTJvRG9jLnhtbFBLAQItABQABgAIAAAAIQCQ+/gv2wAAAAcB&#10;AAAPAAAAAAAAAAAAAAAAAJ0EAABkcnMvZG93bnJldi54bWxQSwUGAAAAAAQABADzAAAApQUAAAAA&#10;" strokecolor="#c00000">
                <v:stroke endarrow="block"/>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0851DE31" wp14:editId="47C5A61D">
                <wp:simplePos x="0" y="0"/>
                <wp:positionH relativeFrom="column">
                  <wp:posOffset>4013200</wp:posOffset>
                </wp:positionH>
                <wp:positionV relativeFrom="paragraph">
                  <wp:posOffset>55880</wp:posOffset>
                </wp:positionV>
                <wp:extent cx="1026160" cy="233680"/>
                <wp:effectExtent l="0" t="0" r="78740" b="7112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23368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16pt;margin-top:4.4pt;width:80.8pt;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IGPAIAAGQEAAAOAAAAZHJzL2Uyb0RvYy54bWysVM2O2jAQvlfqO1i+QxIIKUSE1SqBXrYt&#10;0m4fwNgOserYlm0IqOq7d2x+utteqqoczNjz983MN1k+nHqJjtw6oVWFs3GKEVdUM6H2Ff76shnN&#10;MXKeKEakVrzCZ+7ww+r9u+VgSj7RnZaMWwRBlCsHU+HOe1MmiaMd74kba8MVKFtte+LhavcJs2SA&#10;6L1MJmlaJIO2zFhNuXPw2lyUeBXjty2n/kvbOu6RrDBg8/G08dyFM1ktSbm3xHSCXmGQf0DRE6Eg&#10;6T1UQzxBByv+CNULarXTrR9T3Se6bQXlsQaoJkt/q+a5I4bHWqA5ztzb5P5fWPr5uLVIMJjdFCNF&#10;epjR48HrmBrBGzRoMK4Eu1ptbSiRntSzedL0m0NK1x1Rex6tX84GnLPgkbxxCRdnIM1u+KQZ2BBI&#10;ELt1am0fQkIf0CkO5XwfCj95ROExSydFVsDsKOgm02kxj1NLSHnzNtb5j1z3KAgVdt4Sse98rZWC&#10;+WubxVzk+OR8wEbKm0NIrfRGSBlpIBUaKryYTWbRwWkpWFAGM2f3u1padCRApDoNv1goaF6bWX1Q&#10;LAbrOGHrq+yJkCAjHzvkrYCeSY5Dtp4zjCSH3QnSBZ5UISPUD4Cv0oVL3xfpYj1fz/NRPinWozxt&#10;mtHjps5HxSb7MGumTV032Y8APsvLTjDGVcB/43WW/x1vrht2YeSd2fdGJW+jx44C2Nt/BB0JEGZ+&#10;Yc9Os/PWhuoCF4DK0fi6dmFXXt+j1a+Pw+onAAAA//8DAFBLAwQUAAYACAAAACEAxjt84t8AAAAI&#10;AQAADwAAAGRycy9kb3ducmV2LnhtbEyPQUvDQBCF74L/YRnBm920tWmN2RSRRgVRahXP02RMgtnZ&#10;mN208d87nvQ4vOG970vXo23VgXrfODYwnUSgiAtXNlwZeHvNL1agfEAusXVMBr7Jwzo7PUkxKd2R&#10;X+iwC5WSEvYJGqhD6BKtfVGTRT9xHbFkH663GOTsK132eJRy2+pZFMXaYsOyUGNHtzUVn7vBGuCH&#10;IX/Kv9wj6UV4v9tON/f4vDHm/Gy8uQYVaAx/z/CLL+iQCdPeDVx61RqI5zNxCQZWYiD58moeg9ob&#10;uFzEoLNU/xfIfgAAAP//AwBQSwECLQAUAAYACAAAACEAtoM4kv4AAADhAQAAEwAAAAAAAAAAAAAA&#10;AAAAAAAAW0NvbnRlbnRfVHlwZXNdLnhtbFBLAQItABQABgAIAAAAIQA4/SH/1gAAAJQBAAALAAAA&#10;AAAAAAAAAAAAAC8BAABfcmVscy8ucmVsc1BLAQItABQABgAIAAAAIQDBhnIGPAIAAGQEAAAOAAAA&#10;AAAAAAAAAAAAAC4CAABkcnMvZTJvRG9jLnhtbFBLAQItABQABgAIAAAAIQDGO3zi3wAAAAgBAAAP&#10;AAAAAAAAAAAAAAAAAJYEAABkcnMvZG93bnJldi54bWxQSwUGAAAAAAQABADzAAAAogUAAAAA&#10;" strokecolor="#c00000">
                <v:stroke endarrow="block"/>
              </v:shape>
            </w:pict>
          </mc:Fallback>
        </mc:AlternateContent>
      </w:r>
    </w:p>
    <w:p w:rsidR="00FD5A35" w:rsidRPr="008B5DAF" w:rsidRDefault="006C6B91" w:rsidP="00FD5A35">
      <w:pPr>
        <w:pStyle w:val="NoSpacing"/>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048275BD" wp14:editId="1BEB86EA">
                <wp:simplePos x="0" y="0"/>
                <wp:positionH relativeFrom="column">
                  <wp:posOffset>-467360</wp:posOffset>
                </wp:positionH>
                <wp:positionV relativeFrom="paragraph">
                  <wp:posOffset>52705</wp:posOffset>
                </wp:positionV>
                <wp:extent cx="1991360" cy="1483360"/>
                <wp:effectExtent l="0" t="0" r="8890" b="254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48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A35" w:rsidRPr="000D0B96" w:rsidRDefault="00FD5A35" w:rsidP="00FD5A35">
                            <w:pPr>
                              <w:rPr>
                                <w:rFonts w:ascii="Arial" w:hAnsi="Arial" w:cs="Arial"/>
                                <w:b/>
                                <w:sz w:val="20"/>
                                <w:szCs w:val="20"/>
                                <w:u w:val="single"/>
                                <w:lang w:val="en-US"/>
                              </w:rPr>
                            </w:pPr>
                            <w:r w:rsidRPr="000D0B96">
                              <w:rPr>
                                <w:rFonts w:ascii="Arial" w:hAnsi="Arial" w:cs="Arial"/>
                                <w:b/>
                                <w:sz w:val="20"/>
                                <w:szCs w:val="20"/>
                                <w:u w:val="single"/>
                                <w:lang w:val="en-US"/>
                              </w:rPr>
                              <w:t>Strategies:</w:t>
                            </w:r>
                          </w:p>
                          <w:p w:rsidR="00FD5A35" w:rsidRPr="000D0B96" w:rsidRDefault="000D0B96"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h</w:t>
                            </w:r>
                            <w:r w:rsidR="00FD5A35" w:rsidRPr="000D0B96">
                              <w:rPr>
                                <w:rFonts w:ascii="Arial" w:hAnsi="Arial" w:cs="Arial"/>
                                <w:sz w:val="20"/>
                                <w:szCs w:val="20"/>
                                <w:lang w:val="en-US"/>
                              </w:rPr>
                              <w:t>ow students approach inquiry project</w:t>
                            </w:r>
                          </w:p>
                          <w:p w:rsidR="00FD5A35" w:rsidRPr="000D0B96" w:rsidRDefault="000D0B96"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how students approach the learning task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6.8pt;margin-top:4.15pt;width:156.8pt;height:1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cBgw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5y&#10;jBTpgKMHPnh0rQc0D+3pjavA696Anx/gN7jGUp250/SLQ0rftERt+JW1um85YZBeFk4mJ0dHHBdA&#10;1v17zSAM2XodgYbGdqF30A0E6EDT45GakAoNIcsyO5+BiYItKxbnYRNikOpw3Fjn33LdobCosQXu&#10;IzzZ3Tk/uh5cQjSnpWArIWXc2M36Rlq0I6CTVXz26C/cpArOSodjI+L4B7KEGMEW8o28P5VZXqTX&#10;eTlZzRbzSbEqppNyni4maVZel7O0KIvb1feQYFZUrWCMqzuh+EGDWfF3HO+nYVRPVCHqa1xO8+nI&#10;0R+LTOPzuyI74WEkpehqvDg6kSow+0YxKJtUngg5rpOX6UdCoAeHb+xK1EGgfhSBH9ZDVFweogeN&#10;rDV7BGFYDbQBxXCdwKLV9htGPYxmjd3XLbEcI/lOgbjKrCjCLMdNMZ3nsLGnlvWphSgKUDX2GI3L&#10;Gz/O/9ZYsWkh0ihnpa9AkI2IUnnOai9jGL9Y0/6qCPN9uo9ezxfa8gcAAAD//wMAUEsDBBQABgAI&#10;AAAAIQDFXXci3gAAAAkBAAAPAAAAZHJzL2Rvd25yZXYueG1sTI/NTsNADITvSLzDykhcULvpD0kb&#10;sqkACcS1pQ/gJG4SkfVG2W2Tvj3uCW4ezWj8TbabbKcuNPjWsYHFPAJFXLqq5drA8ftjtgHlA3KF&#10;nWMycCUPu/z+LsO0ciPv6XIItZIS9ikaaELoU6192ZBFP3c9sXgnN1gMIodaVwOOUm47vYyiWFts&#10;WT402NN7Q+XP4WwNnL7Gp+ftWHyGY7Jfx2/YJoW7GvP4ML2+gAo0hb8w3PAFHXJhKtyZK686A7Nk&#10;FUvUwGYFSvzlOpJtxe1YbEHnmf6/IP8FAAD//wMAUEsBAi0AFAAGAAgAAAAhALaDOJL+AAAA4QEA&#10;ABMAAAAAAAAAAAAAAAAAAAAAAFtDb250ZW50X1R5cGVzXS54bWxQSwECLQAUAAYACAAAACEAOP0h&#10;/9YAAACUAQAACwAAAAAAAAAAAAAAAAAvAQAAX3JlbHMvLnJlbHNQSwECLQAUAAYACAAAACEAsg1H&#10;AYMCAAAYBQAADgAAAAAAAAAAAAAAAAAuAgAAZHJzL2Uyb0RvYy54bWxQSwECLQAUAAYACAAAACEA&#10;xV13It4AAAAJAQAADwAAAAAAAAAAAAAAAADdBAAAZHJzL2Rvd25yZXYueG1sUEsFBgAAAAAEAAQA&#10;8wAAAOgFAAAAAA==&#10;" stroked="f">
                <v:textbox>
                  <w:txbxContent>
                    <w:p w:rsidR="00FD5A35" w:rsidRPr="000D0B96" w:rsidRDefault="00FD5A35" w:rsidP="00FD5A35">
                      <w:pPr>
                        <w:rPr>
                          <w:rFonts w:ascii="Arial" w:hAnsi="Arial" w:cs="Arial"/>
                          <w:b/>
                          <w:sz w:val="20"/>
                          <w:szCs w:val="20"/>
                          <w:u w:val="single"/>
                          <w:lang w:val="en-US"/>
                        </w:rPr>
                      </w:pPr>
                      <w:r w:rsidRPr="000D0B96">
                        <w:rPr>
                          <w:rFonts w:ascii="Arial" w:hAnsi="Arial" w:cs="Arial"/>
                          <w:b/>
                          <w:sz w:val="20"/>
                          <w:szCs w:val="20"/>
                          <w:u w:val="single"/>
                          <w:lang w:val="en-US"/>
                        </w:rPr>
                        <w:t>Strategies:</w:t>
                      </w:r>
                    </w:p>
                    <w:p w:rsidR="00FD5A35" w:rsidRPr="000D0B96" w:rsidRDefault="000D0B96"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h</w:t>
                      </w:r>
                      <w:r w:rsidR="00FD5A35" w:rsidRPr="000D0B96">
                        <w:rPr>
                          <w:rFonts w:ascii="Arial" w:hAnsi="Arial" w:cs="Arial"/>
                          <w:sz w:val="20"/>
                          <w:szCs w:val="20"/>
                          <w:lang w:val="en-US"/>
                        </w:rPr>
                        <w:t>ow students approach inquiry project</w:t>
                      </w:r>
                    </w:p>
                    <w:p w:rsidR="00FD5A35" w:rsidRPr="000D0B96" w:rsidRDefault="000D0B96"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how students approach the learning task</w:t>
                      </w: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35A37BC7" wp14:editId="5BD040AE">
                <wp:simplePos x="0" y="0"/>
                <wp:positionH relativeFrom="column">
                  <wp:posOffset>4724400</wp:posOffset>
                </wp:positionH>
                <wp:positionV relativeFrom="paragraph">
                  <wp:posOffset>103505</wp:posOffset>
                </wp:positionV>
                <wp:extent cx="1645920" cy="15430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A35" w:rsidRPr="000D0B96" w:rsidRDefault="00FD5A35">
                            <w:pPr>
                              <w:rPr>
                                <w:rFonts w:ascii="Arial" w:hAnsi="Arial" w:cs="Arial"/>
                                <w:b/>
                                <w:sz w:val="20"/>
                                <w:szCs w:val="20"/>
                                <w:u w:val="single"/>
                                <w:lang w:val="en-US"/>
                              </w:rPr>
                            </w:pPr>
                            <w:r w:rsidRPr="000D0B96">
                              <w:rPr>
                                <w:rFonts w:ascii="Arial" w:hAnsi="Arial" w:cs="Arial"/>
                                <w:b/>
                                <w:sz w:val="20"/>
                                <w:szCs w:val="20"/>
                                <w:u w:val="single"/>
                                <w:lang w:val="en-US"/>
                              </w:rPr>
                              <w:t>Tools:</w:t>
                            </w:r>
                          </w:p>
                          <w:p w:rsidR="00FD5A35" w:rsidRPr="000D0B96" w:rsidRDefault="00FD5A35"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Checklists</w:t>
                            </w:r>
                          </w:p>
                          <w:p w:rsidR="00FD5A35" w:rsidRPr="000D0B96" w:rsidRDefault="00FD5A35"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Rubrics</w:t>
                            </w:r>
                          </w:p>
                          <w:p w:rsidR="00FD5A35" w:rsidRDefault="00FD5A35"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Anecdotal recording sheet</w:t>
                            </w:r>
                          </w:p>
                          <w:p w:rsidR="00E7267A" w:rsidRPr="000D0B96" w:rsidRDefault="00E7267A" w:rsidP="00FD5A35">
                            <w:pPr>
                              <w:pStyle w:val="ListParagraph"/>
                              <w:numPr>
                                <w:ilvl w:val="0"/>
                                <w:numId w:val="2"/>
                              </w:numPr>
                              <w:rPr>
                                <w:rFonts w:ascii="Arial" w:hAnsi="Arial" w:cs="Arial"/>
                                <w:sz w:val="20"/>
                                <w:szCs w:val="20"/>
                                <w:lang w:val="en-US"/>
                              </w:rPr>
                            </w:pPr>
                            <w:r>
                              <w:rPr>
                                <w:rFonts w:ascii="Arial" w:hAnsi="Arial" w:cs="Arial"/>
                                <w:sz w:val="20"/>
                                <w:szCs w:val="20"/>
                                <w:lang w:val="en-US"/>
                              </w:rPr>
                              <w:t>Video</w:t>
                            </w:r>
                            <w:r w:rsidR="00FC10B0">
                              <w:rPr>
                                <w:rFonts w:ascii="Arial" w:hAnsi="Arial" w:cs="Arial"/>
                                <w:sz w:val="20"/>
                                <w:szCs w:val="20"/>
                                <w:lang w:val="en-US"/>
                              </w:rPr>
                              <w:t xml:space="preserve"> or </w:t>
                            </w:r>
                            <w:r>
                              <w:rPr>
                                <w:rFonts w:ascii="Arial" w:hAnsi="Arial" w:cs="Arial"/>
                                <w:sz w:val="20"/>
                                <w:szCs w:val="20"/>
                                <w:lang w:val="en-US"/>
                              </w:rPr>
                              <w:t xml:space="preserve"> </w:t>
                            </w:r>
                            <w:r w:rsidR="00FC10B0">
                              <w:rPr>
                                <w:rFonts w:ascii="Arial" w:hAnsi="Arial" w:cs="Arial"/>
                                <w:sz w:val="20"/>
                                <w:szCs w:val="20"/>
                                <w:lang w:val="en-US"/>
                              </w:rPr>
                              <w:t xml:space="preserve">audio recording </w:t>
                            </w:r>
                            <w:r>
                              <w:rPr>
                                <w:rFonts w:ascii="Arial" w:hAnsi="Arial" w:cs="Arial"/>
                                <w:sz w:val="20"/>
                                <w:szCs w:val="20"/>
                                <w:lang w:val="en-US"/>
                              </w:rPr>
                              <w:t>of student problem solving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72pt;margin-top:8.15pt;width:129.6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lwhgIAABgFAAAOAAAAZHJzL2Uyb0RvYy54bWysVG1v2yAQ/j5p/wHxPbWd2mls1anaZJkm&#10;dS9Sux9AAMdoGBiQ2N20/74DJ1nWbdI0zR8wcMfD3T3PcX0zdBLtuXVCqxpnFylGXFHNhNrW+OPj&#10;ejLHyHmiGJFa8Ro/cYdvFi9fXPem4lPdasm4RQCiXNWbGrfemypJHG15R9yFNlyBsdG2Ix6Wdpsw&#10;S3pA72QyTdNZ0mvLjNWUOwe7q9GIFxG/aTj175vGcY9kjSE2H0cbx00Yk8U1qbaWmFbQQxjkH6Lo&#10;iFBw6QlqRTxBOyt+geoEtdrpxl9Q3SW6aQTlMQfIJkufZfPQEsNjLlAcZ05lcv8Plr7bf7BIMOAu&#10;w0iRDjh65INHd3pAs1Ce3rgKvB4M+PkBtsE1purMvaafHFJ62RK15bfW6r7lhEF4WTiZnB0dcVwA&#10;2fRvNYNryM7rCDQ0tgu1g2ogQAeank7UhFBouHKWF+UUTBRsWZFfpkUkLyHV8bixzr/mukNhUmML&#10;3Ed4sr93PoRDqqNLuM1pKdhaSBkXdrtZSov2BHSyjl/M4JmbVMFZ6XBsRBx3IEq4I9hCvJH3r2U2&#10;zdO7aTlZz+ZXk3ydF5PyKp1P0qy8K2dpXuar9bcQYJZXrWCMq3uh+FGDWf53HB+6YVRPVCHqa1wW&#10;02Lk6I9JpvH7XZKd8NCSUnQ1np+cSBWYfaUYpE0qT4Qc58nP4ccqQw2O/1iVqINA/SgCP2yGqLjL&#10;o7w2mj2BMKwG2oBieE5g0mr7BaMeWrPG7vOOWI6RfKNAXGWW56GX4yIvroIs7Lllc24higJUjT1G&#10;43Tpx/7fGSu2Ldw0ylnpWxBkI6JUgnLHqA4yhvaLOR2eitDf5+vo9eNBW3wHAAD//wMAUEsDBBQA&#10;BgAIAAAAIQANU6d63wAAAAsBAAAPAAAAZHJzL2Rvd25yZXYueG1sTI9BT4NAFITvJv6HzTPxYuyu&#10;QMEiS6MmGq+t/QEPeAUi+5aw20L/vduTHiczmfmm2C5mEGeaXG9Zw9NKgSCubdNzq+Hw/fH4DMJ5&#10;5AYHy6ThQg625e1NgXljZ97Ree9bEUrY5aih837MpXR1Rwbdyo7EwTvayaAPcmplM+Ecys0gI6VS&#10;abDnsNDhSO8d1T/7k9Fw/Jof1pu5+vSHbJekb9hnlb1ofX+3vL6A8LT4vzBc8QM6lIGpsidunBg0&#10;ZEkSvvhgpDGIa0CpOAJRaYjWmxhkWcj/H8pfAAAA//8DAFBLAQItABQABgAIAAAAIQC2gziS/gAA&#10;AOEBAAATAAAAAAAAAAAAAAAAAAAAAABbQ29udGVudF9UeXBlc10ueG1sUEsBAi0AFAAGAAgAAAAh&#10;ADj9If/WAAAAlAEAAAsAAAAAAAAAAAAAAAAALwEAAF9yZWxzLy5yZWxzUEsBAi0AFAAGAAgAAAAh&#10;AIhCqXCGAgAAGAUAAA4AAAAAAAAAAAAAAAAALgIAAGRycy9lMm9Eb2MueG1sUEsBAi0AFAAGAAgA&#10;AAAhAA1Tp3rfAAAACwEAAA8AAAAAAAAAAAAAAAAA4AQAAGRycy9kb3ducmV2LnhtbFBLBQYAAAAA&#10;BAAEAPMAAADsBQAAAAA=&#10;" stroked="f">
                <v:textbox>
                  <w:txbxContent>
                    <w:p w:rsidR="00FD5A35" w:rsidRPr="000D0B96" w:rsidRDefault="00FD5A35">
                      <w:pPr>
                        <w:rPr>
                          <w:rFonts w:ascii="Arial" w:hAnsi="Arial" w:cs="Arial"/>
                          <w:b/>
                          <w:sz w:val="20"/>
                          <w:szCs w:val="20"/>
                          <w:u w:val="single"/>
                          <w:lang w:val="en-US"/>
                        </w:rPr>
                      </w:pPr>
                      <w:r w:rsidRPr="000D0B96">
                        <w:rPr>
                          <w:rFonts w:ascii="Arial" w:hAnsi="Arial" w:cs="Arial"/>
                          <w:b/>
                          <w:sz w:val="20"/>
                          <w:szCs w:val="20"/>
                          <w:u w:val="single"/>
                          <w:lang w:val="en-US"/>
                        </w:rPr>
                        <w:t>Tools:</w:t>
                      </w:r>
                    </w:p>
                    <w:p w:rsidR="00FD5A35" w:rsidRPr="000D0B96" w:rsidRDefault="00FD5A35"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Checklists</w:t>
                      </w:r>
                    </w:p>
                    <w:p w:rsidR="00FD5A35" w:rsidRPr="000D0B96" w:rsidRDefault="00FD5A35"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Rubrics</w:t>
                      </w:r>
                    </w:p>
                    <w:p w:rsidR="00FD5A35" w:rsidRDefault="00FD5A35" w:rsidP="00FD5A35">
                      <w:pPr>
                        <w:pStyle w:val="ListParagraph"/>
                        <w:numPr>
                          <w:ilvl w:val="0"/>
                          <w:numId w:val="2"/>
                        </w:numPr>
                        <w:rPr>
                          <w:rFonts w:ascii="Arial" w:hAnsi="Arial" w:cs="Arial"/>
                          <w:sz w:val="20"/>
                          <w:szCs w:val="20"/>
                          <w:lang w:val="en-US"/>
                        </w:rPr>
                      </w:pPr>
                      <w:r w:rsidRPr="000D0B96">
                        <w:rPr>
                          <w:rFonts w:ascii="Arial" w:hAnsi="Arial" w:cs="Arial"/>
                          <w:sz w:val="20"/>
                          <w:szCs w:val="20"/>
                          <w:lang w:val="en-US"/>
                        </w:rPr>
                        <w:t>Anecdotal recording sheet</w:t>
                      </w:r>
                    </w:p>
                    <w:p w:rsidR="00E7267A" w:rsidRPr="000D0B96" w:rsidRDefault="00E7267A" w:rsidP="00FD5A35">
                      <w:pPr>
                        <w:pStyle w:val="ListParagraph"/>
                        <w:numPr>
                          <w:ilvl w:val="0"/>
                          <w:numId w:val="2"/>
                        </w:numPr>
                        <w:rPr>
                          <w:rFonts w:ascii="Arial" w:hAnsi="Arial" w:cs="Arial"/>
                          <w:sz w:val="20"/>
                          <w:szCs w:val="20"/>
                          <w:lang w:val="en-US"/>
                        </w:rPr>
                      </w:pPr>
                      <w:r>
                        <w:rPr>
                          <w:rFonts w:ascii="Arial" w:hAnsi="Arial" w:cs="Arial"/>
                          <w:sz w:val="20"/>
                          <w:szCs w:val="20"/>
                          <w:lang w:val="en-US"/>
                        </w:rPr>
                        <w:t>Video</w:t>
                      </w:r>
                      <w:r w:rsidR="00FC10B0">
                        <w:rPr>
                          <w:rFonts w:ascii="Arial" w:hAnsi="Arial" w:cs="Arial"/>
                          <w:sz w:val="20"/>
                          <w:szCs w:val="20"/>
                          <w:lang w:val="en-US"/>
                        </w:rPr>
                        <w:t xml:space="preserve"> or </w:t>
                      </w:r>
                      <w:r>
                        <w:rPr>
                          <w:rFonts w:ascii="Arial" w:hAnsi="Arial" w:cs="Arial"/>
                          <w:sz w:val="20"/>
                          <w:szCs w:val="20"/>
                          <w:lang w:val="en-US"/>
                        </w:rPr>
                        <w:t xml:space="preserve"> </w:t>
                      </w:r>
                      <w:r w:rsidR="00FC10B0">
                        <w:rPr>
                          <w:rFonts w:ascii="Arial" w:hAnsi="Arial" w:cs="Arial"/>
                          <w:sz w:val="20"/>
                          <w:szCs w:val="20"/>
                          <w:lang w:val="en-US"/>
                        </w:rPr>
                        <w:t xml:space="preserve">audio recording </w:t>
                      </w:r>
                      <w:r>
                        <w:rPr>
                          <w:rFonts w:ascii="Arial" w:hAnsi="Arial" w:cs="Arial"/>
                          <w:sz w:val="20"/>
                          <w:szCs w:val="20"/>
                          <w:lang w:val="en-US"/>
                        </w:rPr>
                        <w:t>of student problem solving</w:t>
                      </w:r>
                    </w:p>
                  </w:txbxContent>
                </v:textbox>
              </v:shape>
            </w:pict>
          </mc:Fallback>
        </mc:AlternateContent>
      </w: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8B5DAF" w:rsidRDefault="00FD5A35" w:rsidP="00FD5A35">
      <w:pPr>
        <w:pStyle w:val="NoSpacing"/>
        <w:jc w:val="center"/>
        <w:rPr>
          <w:sz w:val="24"/>
          <w:szCs w:val="24"/>
        </w:rPr>
      </w:pPr>
    </w:p>
    <w:p w:rsidR="00FD5A35" w:rsidRPr="00FD5A35" w:rsidRDefault="006C6B91" w:rsidP="00FD5A35">
      <w:pPr>
        <w:pStyle w:val="NoSpacing"/>
        <w:jc w:val="center"/>
        <w:rPr>
          <w:sz w:val="24"/>
          <w:szCs w:val="24"/>
        </w:rPr>
      </w:pPr>
      <w:r>
        <w:rPr>
          <w:noProof/>
          <w:sz w:val="24"/>
          <w:szCs w:val="24"/>
        </w:rPr>
        <mc:AlternateContent>
          <mc:Choice Requires="wps">
            <w:drawing>
              <wp:anchor distT="0" distB="0" distL="114300" distR="114300" simplePos="0" relativeHeight="251670528" behindDoc="0" locked="0" layoutInCell="1" allowOverlap="1" wp14:anchorId="5F4E46AD" wp14:editId="58FA312A">
                <wp:simplePos x="0" y="0"/>
                <wp:positionH relativeFrom="column">
                  <wp:posOffset>752475</wp:posOffset>
                </wp:positionH>
                <wp:positionV relativeFrom="paragraph">
                  <wp:posOffset>1033145</wp:posOffset>
                </wp:positionV>
                <wp:extent cx="937260" cy="1129030"/>
                <wp:effectExtent l="0" t="0" r="72390" b="5207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112903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9.25pt;margin-top:81.35pt;width:73.8pt;height:8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BZOw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aRI&#10;ByN6PHgdM6MsD/3pjSvArFJbGyqkJ/VinjT95pDSVUvUnkfr17MB5yx4JO9cwsUZyLLrP2sGNgQS&#10;xGadGtuFkNAGdIozOd9nwk8eUfi4GM9GU5gcBVWWjRbpOA4tIcXN21jnP3HdoSCU2HlLxL71lVYK&#10;xq9tFnOR45PzARspbg4htdIbIWVkgVSoh3yT0SQ6OC0FC8pg5ux+V0mLjgR4VKXhiYWC5q2Z1QfF&#10;YrCWE7a+yp4ICTLysUPeCuiZ5Dhk6zjDSHJYnSBd4EkVMkL9APgqXaj0fZEu1vP1PB/ko+l6kKd1&#10;PXjcVPlguslmk3pcV1Wd/Qjgs7xoBWNcBfw3Wmf539HmumAXQt6JfW9U8j567CiAvb0j6EiAMPML&#10;e3aanbc2VBe4AEyOxtetC6vy9h6tfv0bVj8BAAD//wMAUEsDBBQABgAIAAAAIQBYvmPP4AAAAAsB&#10;AAAPAAAAZHJzL2Rvd25yZXYueG1sTI/BToNAEIbvJr7DZky82QUUbJClMaaoidHY1njesiMQ2Vlk&#10;lxbf3vGkt/kzX/75pljNthcHHH3nSEG8iEAg1c501Ch421UXSxA+aDK6d4QKvtHDqjw9KXRu3JE2&#10;eNiGRnAJ+VwraEMYcil93aLVfuEGJN59uNHqwHFspBn1kcttL5MoyqTVHfGFVg9412L9uZ2sAnqc&#10;qufqyz2hTMP7/Wu8ftAva6XOz+bbGxAB5/AHw68+q0PJTns3kfGi5xwvU0Z5yJJrEEwkWRaD2Cu4&#10;vIpSkGUh//9Q/gAAAP//AwBQSwECLQAUAAYACAAAACEAtoM4kv4AAADhAQAAEwAAAAAAAAAAAAAA&#10;AAAAAAAAW0NvbnRlbnRfVHlwZXNdLnhtbFBLAQItABQABgAIAAAAIQA4/SH/1gAAAJQBAAALAAAA&#10;AAAAAAAAAAAAAC8BAABfcmVscy8ucmVsc1BLAQItABQABgAIAAAAIQAAAJBZOwIAAGMEAAAOAAAA&#10;AAAAAAAAAAAAAC4CAABkcnMvZTJvRG9jLnhtbFBLAQItABQABgAIAAAAIQBYvmPP4AAAAAsBAAAP&#10;AAAAAAAAAAAAAAAAAJUEAABkcnMvZG93bnJldi54bWxQSwUGAAAAAAQABADzAAAAogUAAAAA&#10;" strokecolor="#c00000">
                <v:stroke endarrow="block"/>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113CFBB1" wp14:editId="6B906A33">
                <wp:simplePos x="0" y="0"/>
                <wp:positionH relativeFrom="column">
                  <wp:posOffset>1156335</wp:posOffset>
                </wp:positionH>
                <wp:positionV relativeFrom="paragraph">
                  <wp:posOffset>1983740</wp:posOffset>
                </wp:positionV>
                <wp:extent cx="1818640" cy="13716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Tools:</w:t>
                            </w:r>
                          </w:p>
                          <w:p w:rsidR="000D0B96" w:rsidRPr="000D0B96" w:rsidRDefault="000D0B96" w:rsidP="000D0B96">
                            <w:pPr>
                              <w:pStyle w:val="ListParagraph"/>
                              <w:numPr>
                                <w:ilvl w:val="0"/>
                                <w:numId w:val="2"/>
                              </w:numPr>
                              <w:rPr>
                                <w:rFonts w:ascii="Arial" w:hAnsi="Arial" w:cs="Arial"/>
                                <w:sz w:val="20"/>
                                <w:szCs w:val="20"/>
                                <w:lang w:val="en-US"/>
                              </w:rPr>
                            </w:pPr>
                            <w:proofErr w:type="spellStart"/>
                            <w:r w:rsidRPr="000D0B96">
                              <w:rPr>
                                <w:rFonts w:ascii="Arial" w:hAnsi="Arial" w:cs="Arial"/>
                                <w:sz w:val="20"/>
                                <w:szCs w:val="20"/>
                                <w:lang w:val="en-US"/>
                              </w:rPr>
                              <w:t>Checkbric</w:t>
                            </w:r>
                            <w:proofErr w:type="spellEnd"/>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 xml:space="preserve">Recording </w:t>
                            </w:r>
                            <w:r w:rsidR="00E7267A">
                              <w:rPr>
                                <w:rFonts w:ascii="Arial" w:hAnsi="Arial" w:cs="Arial"/>
                                <w:sz w:val="20"/>
                                <w:szCs w:val="20"/>
                                <w:lang w:val="en-US"/>
                              </w:rPr>
                              <w:t>device to  capture</w:t>
                            </w:r>
                            <w:r w:rsidRPr="000D0B96">
                              <w:rPr>
                                <w:rFonts w:ascii="Arial" w:hAnsi="Arial" w:cs="Arial"/>
                                <w:sz w:val="20"/>
                                <w:szCs w:val="20"/>
                                <w:lang w:val="en-US"/>
                              </w:rPr>
                              <w:t xml:space="preserve"> explanations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Anecdotal recording tool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91.05pt;margin-top:156.2pt;width:143.2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rqhgIAABcFAAAOAAAAZHJzL2Uyb0RvYy54bWysVNuO2yAQfa/Uf0C8Z21nncS24qz20lSV&#10;thdptx9AAMeoGCiQ2Nuq/94BJ2m6baWqqh8wMMNhZs4ZlldDJ9GeWye0qnF2kWLEFdVMqG2NPz6u&#10;JwVGzhPFiNSK1/iJO3y1evli2ZuKT3WrJeMWAYhyVW9q3HpvqiRxtOUdcRfacAXGRtuOeFjabcIs&#10;6QG9k8k0TedJry0zVlPuHOzejUa8ivhNw6l/3zSOeyRrDLH5ONo4bsKYrJak2lpiWkEPYZB/iKIj&#10;QsGlJ6g74gnaWfELVCeo1U43/oLqLtFNIyiPOUA2Wfosm4eWGB5zgeI4cyqT+3+w9N3+g0WC1fgS&#10;I0U6oOiRDx7d6AEVoTq9cRU4PRhw8wNsA8sxU2fuNf3kkNK3LVFbfm2t7ltOGESXhZPJ2dERxwWQ&#10;Tf9WM7iG7LyOQENju1A6KAYCdGDp6cRMCIWGK4usmOdgomDLLhfZPI3cJaQ6HjfW+ddcdyhMamyB&#10;+ghP9vfOh3BIdXQJtzktBVsLKePCbje30qI9AZms4xczeOYmVXBWOhwbEccdiBLuCLYQb6T9a5lN&#10;8/RmWk7W82Ixydf5bFIu0mKSZuVNOU/zMr9bfwsBZnnVCsa4uheKHyWY5X9H8aEZRvFEEaK+xuVs&#10;Ohs5+mOSafx+l2QnPHSkFF2Ni5MTqQKzrxSDtEnliZDjPPk5/FhlqMHxH6sSdRCoH0Xgh80QBZcf&#10;5bXR7AmEYTXQBhTDawKTVtsvGPXQmTV2n3fEcozkGwXiKrM8KMHHRT5bTGFhzy2bcwtRFKBq7DEa&#10;p7d+bP+dsWLbwk2jnJW+BkE2IkolKHeM6iBj6L6Y0+GlCO19vo5eP96z1XcAAAD//wMAUEsDBBQA&#10;BgAIAAAAIQCNIBvn3wAAAAsBAAAPAAAAZHJzL2Rvd25yZXYueG1sTI/RToNAEEXfTfyHzZj4YuwC&#10;AkXK0qiJxtfWfsAAWyBlZwm7LfTvHZ/s482c3Hum2C5mEBc9ud6SgnAVgNBU26anVsHh5/M5A+E8&#10;UoODJa3gqh1sy/u7AvPGzrTTl71vBZeQy1FB5/2YS+nqTht0Kztq4tvRTgY9x6mVzYQzl5tBRkGQ&#10;SoM98UKHo/7odH3an42C4/f8lLzO1Zc/rHdx+o79urJXpR4flrcNCK8X/w/Dnz6rQ8lOlT1T48TA&#10;OYtCRhW8hFEMgok4zRIQlYIkymKQZSFvfyh/AQAA//8DAFBLAQItABQABgAIAAAAIQC2gziS/gAA&#10;AOEBAAATAAAAAAAAAAAAAAAAAAAAAABbQ29udGVudF9UeXBlc10ueG1sUEsBAi0AFAAGAAgAAAAh&#10;ADj9If/WAAAAlAEAAAsAAAAAAAAAAAAAAAAALwEAAF9yZWxzLy5yZWxzUEsBAi0AFAAGAAgAAAAh&#10;AOsgiuqGAgAAFwUAAA4AAAAAAAAAAAAAAAAALgIAAGRycy9lMm9Eb2MueG1sUEsBAi0AFAAGAAgA&#10;AAAhAI0gG+ffAAAACwEAAA8AAAAAAAAAAAAAAAAA4AQAAGRycy9kb3ducmV2LnhtbFBLBQYAAAAA&#10;BAAEAPMAAADsBQAAAAA=&#10;" stroked="f">
                <v:textbo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Tools:</w:t>
                      </w:r>
                    </w:p>
                    <w:p w:rsidR="000D0B96" w:rsidRPr="000D0B96" w:rsidRDefault="000D0B96" w:rsidP="000D0B96">
                      <w:pPr>
                        <w:pStyle w:val="ListParagraph"/>
                        <w:numPr>
                          <w:ilvl w:val="0"/>
                          <w:numId w:val="2"/>
                        </w:numPr>
                        <w:rPr>
                          <w:rFonts w:ascii="Arial" w:hAnsi="Arial" w:cs="Arial"/>
                          <w:sz w:val="20"/>
                          <w:szCs w:val="20"/>
                          <w:lang w:val="en-US"/>
                        </w:rPr>
                      </w:pPr>
                      <w:proofErr w:type="spellStart"/>
                      <w:r w:rsidRPr="000D0B96">
                        <w:rPr>
                          <w:rFonts w:ascii="Arial" w:hAnsi="Arial" w:cs="Arial"/>
                          <w:sz w:val="20"/>
                          <w:szCs w:val="20"/>
                          <w:lang w:val="en-US"/>
                        </w:rPr>
                        <w:t>Checkbric</w:t>
                      </w:r>
                      <w:proofErr w:type="spellEnd"/>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 xml:space="preserve">Recording </w:t>
                      </w:r>
                      <w:r w:rsidR="00E7267A">
                        <w:rPr>
                          <w:rFonts w:ascii="Arial" w:hAnsi="Arial" w:cs="Arial"/>
                          <w:sz w:val="20"/>
                          <w:szCs w:val="20"/>
                          <w:lang w:val="en-US"/>
                        </w:rPr>
                        <w:t>device to  capture</w:t>
                      </w:r>
                      <w:r w:rsidRPr="000D0B96">
                        <w:rPr>
                          <w:rFonts w:ascii="Arial" w:hAnsi="Arial" w:cs="Arial"/>
                          <w:sz w:val="20"/>
                          <w:szCs w:val="20"/>
                          <w:lang w:val="en-US"/>
                        </w:rPr>
                        <w:t xml:space="preserve"> explanations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Anecdotal recording tool</w:t>
                      </w:r>
                    </w:p>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1E470983" wp14:editId="2644981F">
                <wp:simplePos x="0" y="0"/>
                <wp:positionH relativeFrom="column">
                  <wp:posOffset>3119120</wp:posOffset>
                </wp:positionH>
                <wp:positionV relativeFrom="paragraph">
                  <wp:posOffset>1397000</wp:posOffset>
                </wp:positionV>
                <wp:extent cx="1452880" cy="1826895"/>
                <wp:effectExtent l="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82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Strategies:</w:t>
                            </w:r>
                          </w:p>
                          <w:p w:rsidR="000D0B96" w:rsidRPr="000D0B96" w:rsidRDefault="00735151" w:rsidP="000D0B96">
                            <w:pPr>
                              <w:pStyle w:val="ListParagraph"/>
                              <w:numPr>
                                <w:ilvl w:val="0"/>
                                <w:numId w:val="2"/>
                              </w:numPr>
                              <w:rPr>
                                <w:rFonts w:ascii="Arial" w:hAnsi="Arial" w:cs="Arial"/>
                                <w:sz w:val="20"/>
                                <w:szCs w:val="20"/>
                                <w:lang w:val="en-US"/>
                              </w:rPr>
                            </w:pPr>
                            <w:r>
                              <w:rPr>
                                <w:rFonts w:ascii="Arial" w:hAnsi="Arial" w:cs="Arial"/>
                                <w:sz w:val="20"/>
                                <w:szCs w:val="20"/>
                                <w:lang w:val="en-US"/>
                              </w:rPr>
                              <w:t>outdoor</w:t>
                            </w:r>
                            <w:r w:rsidR="000D0B96" w:rsidRPr="000D0B96">
                              <w:rPr>
                                <w:rFonts w:ascii="Arial" w:hAnsi="Arial" w:cs="Arial"/>
                                <w:sz w:val="20"/>
                                <w:szCs w:val="20"/>
                                <w:lang w:val="en-US"/>
                              </w:rPr>
                              <w:t xml:space="preserve"> inquiry project</w:t>
                            </w:r>
                          </w:p>
                          <w:p w:rsidR="000D0B96" w:rsidRDefault="00735151" w:rsidP="000D0B96">
                            <w:pPr>
                              <w:pStyle w:val="ListParagraph"/>
                              <w:numPr>
                                <w:ilvl w:val="0"/>
                                <w:numId w:val="2"/>
                              </w:numPr>
                              <w:rPr>
                                <w:rFonts w:ascii="Arial" w:hAnsi="Arial" w:cs="Arial"/>
                                <w:sz w:val="20"/>
                                <w:szCs w:val="20"/>
                                <w:lang w:val="en-US"/>
                              </w:rPr>
                            </w:pPr>
                            <w:r>
                              <w:rPr>
                                <w:rFonts w:ascii="Arial" w:hAnsi="Arial" w:cs="Arial"/>
                                <w:sz w:val="20"/>
                                <w:szCs w:val="20"/>
                                <w:lang w:val="en-US"/>
                              </w:rPr>
                              <w:t>presentation or video of outdoor learning task</w:t>
                            </w:r>
                          </w:p>
                          <w:p w:rsidR="00E7267A" w:rsidRPr="000D0B96" w:rsidRDefault="00E7267A" w:rsidP="000D0B96">
                            <w:pPr>
                              <w:pStyle w:val="ListParagraph"/>
                              <w:numPr>
                                <w:ilvl w:val="0"/>
                                <w:numId w:val="2"/>
                              </w:numPr>
                              <w:rPr>
                                <w:rFonts w:ascii="Arial" w:hAnsi="Arial" w:cs="Arial"/>
                                <w:sz w:val="20"/>
                                <w:szCs w:val="20"/>
                                <w:lang w:val="en-US"/>
                              </w:rPr>
                            </w:pPr>
                            <w:r>
                              <w:rPr>
                                <w:rFonts w:ascii="Arial" w:hAnsi="Arial" w:cs="Arial"/>
                                <w:sz w:val="20"/>
                                <w:szCs w:val="20"/>
                                <w:lang w:val="en-US"/>
                              </w:rPr>
                              <w:t>learning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45.6pt;margin-top:110pt;width:114.4pt;height:14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WP6hAIAABkFAAAOAAAAZHJzL2Uyb0RvYy54bWysVFtv2yAUfp+0/4B4T32Rk9pWnaqXZZrU&#10;XaR2P4AAjtEwMCCxu6n/fQecpOku0jTNDxg4h+9cvg8uLsdeoh23TmjV4OwsxYgrqplQmwZ/fljN&#10;SoycJ4oRqRVv8CN3+HL5+tXFYGqe605Lxi0CEOXqwTS4897USeJox3vizrThCoyttj3xsLSbhFky&#10;AHovkzxNF8mgLTNWU+4c7N5ORryM+G3Lqf/Yto57JBsMufk42jiuw5gsL0i9scR0gu7TIP+QRU+E&#10;gqBHqFviCdpa8QtUL6jVTrf+jOo+0W0rKI81QDVZ+lM19x0xPNYCzXHm2Cb3/2Dph90niwQD7qA9&#10;ivTA0QMfPbrWI4It6M9gXA1u9wYc/Qj74BtrdeZO0y8OKX3TEbXhV9bqoeOEQX5ZOJmcHJ1wXABZ&#10;D+81gzhk63UEGlvbh+ZBOxCgQyKPR25CLjSELOZ5WYKJgi0r80VZzWMMUh+OG+v8W657FCYNtkB+&#10;hCe7O+dDOqQ+uIRoTkvBVkLKuLCb9Y20aEdAKKv47dFfuEkVnJUOxybEaQeyhBjBFvKNxH+vsrxI&#10;r/NqtlqU57NiVcxn1XlaztKsuq4WaVEVt6unkGBW1J1gjKs7ofhBhFnxdyTvr8MknyhDNDS4mufz&#10;iaM/FpnG73dF9sLDnZSib3B5dCJ1YPaNYlA2qT0RcponL9OPXYYeHP6xK1EHgfpJBH5cj1FykcCg&#10;kbVmjyAMq4E2oBjeE5h02n7DaIC72WD3dUssx0i+UyCuKisKcPNxUczPc1jYU8v61EIUBagGe4ym&#10;6Y2fHoCtsWLTQaRJzkpfgSBbEaXynNVexnD/Yk37tyJc8NN19Hp+0ZY/AAAA//8DAFBLAwQUAAYA&#10;CAAAACEAPE8knN4AAAALAQAADwAAAGRycy9kb3ducmV2LnhtbEyPwU7DMAyG70i8Q+RJXBBLV20L&#10;K3UnQAJx3dgDuE3WVmucqsnW7u0JXNjNlj/9/+d8O9lOXMzgW8cIi3kCwnDldMs1wuH74+kZhA/E&#10;mjrHBuFqPGyL+7ucMu1G3pnLPtQihrDPCKEJoc+k9FVjLPm56w3H29ENlkJch1rqgcYYbjuZJsla&#10;Wmo5NjTUm/fGVKf92SIcv8bH1WYsP8NB7ZbrN2pV6a6ID7Pp9QVEMFP4h+FXP6pDEZ1Kd2btRYew&#10;3CzSiCKksQdEJNTfUCKsEqVAFrm8/aH4AQAA//8DAFBLAQItABQABgAIAAAAIQC2gziS/gAAAOEB&#10;AAATAAAAAAAAAAAAAAAAAAAAAABbQ29udGVudF9UeXBlc10ueG1sUEsBAi0AFAAGAAgAAAAhADj9&#10;If/WAAAAlAEAAAsAAAAAAAAAAAAAAAAALwEAAF9yZWxzLy5yZWxzUEsBAi0AFAAGAAgAAAAhAG/R&#10;Y/qEAgAAGQUAAA4AAAAAAAAAAAAAAAAALgIAAGRycy9lMm9Eb2MueG1sUEsBAi0AFAAGAAgAAAAh&#10;ADxPJJzeAAAACwEAAA8AAAAAAAAAAAAAAAAA3gQAAGRycy9kb3ducmV2LnhtbFBLBQYAAAAABAAE&#10;APMAAADpBQAAAAA=&#10;" stroked="f">
                <v:textbo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Strategies:</w:t>
                      </w:r>
                    </w:p>
                    <w:p w:rsidR="000D0B96" w:rsidRPr="000D0B96" w:rsidRDefault="00735151" w:rsidP="000D0B96">
                      <w:pPr>
                        <w:pStyle w:val="ListParagraph"/>
                        <w:numPr>
                          <w:ilvl w:val="0"/>
                          <w:numId w:val="2"/>
                        </w:numPr>
                        <w:rPr>
                          <w:rFonts w:ascii="Arial" w:hAnsi="Arial" w:cs="Arial"/>
                          <w:sz w:val="20"/>
                          <w:szCs w:val="20"/>
                          <w:lang w:val="en-US"/>
                        </w:rPr>
                      </w:pPr>
                      <w:r>
                        <w:rPr>
                          <w:rFonts w:ascii="Arial" w:hAnsi="Arial" w:cs="Arial"/>
                          <w:sz w:val="20"/>
                          <w:szCs w:val="20"/>
                          <w:lang w:val="en-US"/>
                        </w:rPr>
                        <w:t>outdoor</w:t>
                      </w:r>
                      <w:r w:rsidR="000D0B96" w:rsidRPr="000D0B96">
                        <w:rPr>
                          <w:rFonts w:ascii="Arial" w:hAnsi="Arial" w:cs="Arial"/>
                          <w:sz w:val="20"/>
                          <w:szCs w:val="20"/>
                          <w:lang w:val="en-US"/>
                        </w:rPr>
                        <w:t xml:space="preserve"> inquiry project</w:t>
                      </w:r>
                    </w:p>
                    <w:p w:rsidR="000D0B96" w:rsidRDefault="00735151" w:rsidP="000D0B96">
                      <w:pPr>
                        <w:pStyle w:val="ListParagraph"/>
                        <w:numPr>
                          <w:ilvl w:val="0"/>
                          <w:numId w:val="2"/>
                        </w:numPr>
                        <w:rPr>
                          <w:rFonts w:ascii="Arial" w:hAnsi="Arial" w:cs="Arial"/>
                          <w:sz w:val="20"/>
                          <w:szCs w:val="20"/>
                          <w:lang w:val="en-US"/>
                        </w:rPr>
                      </w:pPr>
                      <w:r>
                        <w:rPr>
                          <w:rFonts w:ascii="Arial" w:hAnsi="Arial" w:cs="Arial"/>
                          <w:sz w:val="20"/>
                          <w:szCs w:val="20"/>
                          <w:lang w:val="en-US"/>
                        </w:rPr>
                        <w:t>presentation or video of outdoor learning task</w:t>
                      </w:r>
                    </w:p>
                    <w:p w:rsidR="00E7267A" w:rsidRPr="000D0B96" w:rsidRDefault="00E7267A" w:rsidP="000D0B96">
                      <w:pPr>
                        <w:pStyle w:val="ListParagraph"/>
                        <w:numPr>
                          <w:ilvl w:val="0"/>
                          <w:numId w:val="2"/>
                        </w:numPr>
                        <w:rPr>
                          <w:rFonts w:ascii="Arial" w:hAnsi="Arial" w:cs="Arial"/>
                          <w:sz w:val="20"/>
                          <w:szCs w:val="20"/>
                          <w:lang w:val="en-US"/>
                        </w:rPr>
                      </w:pPr>
                      <w:r>
                        <w:rPr>
                          <w:rFonts w:ascii="Arial" w:hAnsi="Arial" w:cs="Arial"/>
                          <w:sz w:val="20"/>
                          <w:szCs w:val="20"/>
                          <w:lang w:val="en-US"/>
                        </w:rPr>
                        <w:t>learning log</w:t>
                      </w:r>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308C9336" wp14:editId="1BF85011">
                <wp:simplePos x="0" y="0"/>
                <wp:positionH relativeFrom="column">
                  <wp:posOffset>-568960</wp:posOffset>
                </wp:positionH>
                <wp:positionV relativeFrom="paragraph">
                  <wp:posOffset>1315720</wp:posOffset>
                </wp:positionV>
                <wp:extent cx="1727200" cy="2363470"/>
                <wp:effectExtent l="0" t="0" r="635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36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Strategies:</w:t>
                            </w:r>
                          </w:p>
                          <w:p w:rsid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 xml:space="preserve">Student </w:t>
                            </w:r>
                            <w:r w:rsidR="00E7267A">
                              <w:rPr>
                                <w:rFonts w:ascii="Arial" w:hAnsi="Arial" w:cs="Arial"/>
                                <w:sz w:val="20"/>
                                <w:szCs w:val="20"/>
                                <w:lang w:val="en-US"/>
                              </w:rPr>
                              <w:t>questions and comments during a Knowledge Building Circle</w:t>
                            </w:r>
                          </w:p>
                          <w:p w:rsidR="00E7267A" w:rsidRPr="000D0B96" w:rsidRDefault="00E7267A" w:rsidP="000D0B96">
                            <w:pPr>
                              <w:pStyle w:val="ListParagraph"/>
                              <w:numPr>
                                <w:ilvl w:val="0"/>
                                <w:numId w:val="2"/>
                              </w:numPr>
                              <w:rPr>
                                <w:rFonts w:ascii="Arial" w:hAnsi="Arial" w:cs="Arial"/>
                                <w:sz w:val="20"/>
                                <w:szCs w:val="20"/>
                                <w:lang w:val="en-US"/>
                              </w:rPr>
                            </w:pPr>
                            <w:r>
                              <w:rPr>
                                <w:rFonts w:ascii="Arial" w:hAnsi="Arial" w:cs="Arial"/>
                                <w:sz w:val="20"/>
                                <w:szCs w:val="20"/>
                                <w:lang w:val="en-US"/>
                              </w:rPr>
                              <w:t>Student responses to effective questions by teacher</w:t>
                            </w:r>
                          </w:p>
                          <w:p w:rsidR="000D0B96" w:rsidRPr="000D0B96" w:rsidRDefault="00E7267A" w:rsidP="000D0B96">
                            <w:pPr>
                              <w:pStyle w:val="ListParagraph"/>
                              <w:numPr>
                                <w:ilvl w:val="0"/>
                                <w:numId w:val="2"/>
                              </w:numPr>
                              <w:rPr>
                                <w:rFonts w:ascii="Arial" w:hAnsi="Arial" w:cs="Arial"/>
                                <w:sz w:val="20"/>
                                <w:szCs w:val="20"/>
                                <w:lang w:val="en-US"/>
                              </w:rPr>
                            </w:pPr>
                            <w:r>
                              <w:rPr>
                                <w:rFonts w:ascii="Arial" w:hAnsi="Arial" w:cs="Arial"/>
                                <w:sz w:val="20"/>
                                <w:szCs w:val="20"/>
                                <w:lang w:val="en-US"/>
                              </w:rPr>
                              <w:t>Teacher/Student Conference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44.8pt;margin-top:103.6pt;width:136pt;height:18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KviAIAABgFAAAOAAAAZHJzL2Uyb0RvYy54bWysVNuO2yAQfa/Uf0C8Z31Z52JrndUm21SV&#10;thdptx9AAMeoGCiQ2Nuq/94Bb9JsL1JV1Q8YmGGYM+cMV9dDJ9GBWye0qnF2kWLEFdVMqF2NPz5s&#10;JguMnCeKEakVr/Ejd/h6+fLFVW8qnutWS8YtgiDKVb2pceu9qZLE0ZZ3xF1owxUYG2074mFpdwmz&#10;pIfonUzyNJ0lvbbMWE25c7B7OxrxMsZvGk79+6Zx3CNZY8jNx9HGcRvGZHlFqp0lphX0KQ3yD1l0&#10;RCi49BTqlniC9lb8EqoT1GqnG39BdZfophGURwyAJkt/QnPfEsMjFiiOM6cyuf8Xlr47fLBIsBqX&#10;GCnSAUUPfPBopQeUZaE8vXEVeN0b8PMD7APNEaozd5p+ckjpdUvUjt9Yq/uWEwbpxZPJ2dExjgtB&#10;tv1bzeAesvc6Bhoa24XaQTUQRAeaHk/UhFxouHKez4FvjCjY8svZZTGP5CWkOh431vnXXHcoTGps&#10;gfsYnhzunAcg4Hp0Cbc5LQXbCCnjwu62a2nRgYBONvEL2OHIMzepgrPS4dhoHncgS7gj2EK+kfev&#10;ZZYX6SovJ5vZYj4pNsV0Us7TxSTNylU5S4uyuN18CwlmRdUKxri6E4ofNZgVf8fxUzeM6okqRD1w&#10;Oc2nI0d/BJnG73cgO+GhJaXoarw4OZEqMPtKMYBNKk+EHOfJ8/RjyaAGx3+sStRBoH4UgR+2Q1Tc&#10;7CivrWaPIAyrgTagGJ4TmLTafsGoh9assfu8J5ZjJN8oEFeZFUXo5bgopqALjOy5ZXtuIYpCqBp7&#10;jMbp2o/9vzdW7Fq4aZSz0jcgyEZEqQTljlkBkrCA9ouYnp6K0N/n6+j140FbfgcAAP//AwBQSwME&#10;FAAGAAgAAAAhAGtnRerfAAAACwEAAA8AAABkcnMvZG93bnJldi54bWxMj8tugzAQRfeV+g/WROqm&#10;SkwR4VWGqK3Uqtuk+YABJoCCbYSdQP6+zqpdju7RvWeK3aIGceXJ9kYjvGwCEKxr0/S6RTj+fK5T&#10;ENaRbmgwmhFubGFXPj4UlDdm1nu+HlwrfIm2OSF0zo25lLbuWJHdmJG1z05mUuT8ObWymWj25WqQ&#10;YRDEUlGv/UJHI390XJ8PF4Vw+p6ft9lcfbljso/id+qTytwQn1bL2ysIx4v7g+Gu79Wh9E6VuejG&#10;igFhnWaxRxHCIAlB3Ik0jEBUCNski0CWhfz/Q/kLAAD//wMAUEsBAi0AFAAGAAgAAAAhALaDOJL+&#10;AAAA4QEAABMAAAAAAAAAAAAAAAAAAAAAAFtDb250ZW50X1R5cGVzXS54bWxQSwECLQAUAAYACAAA&#10;ACEAOP0h/9YAAACUAQAACwAAAAAAAAAAAAAAAAAvAQAAX3JlbHMvLnJlbHNQSwECLQAUAAYACAAA&#10;ACEAQdiSr4gCAAAYBQAADgAAAAAAAAAAAAAAAAAuAgAAZHJzL2Uyb0RvYy54bWxQSwECLQAUAAYA&#10;CAAAACEAa2dF6t8AAAALAQAADwAAAAAAAAAAAAAAAADiBAAAZHJzL2Rvd25yZXYueG1sUEsFBgAA&#10;AAAEAAQA8wAAAO4FAAAAAA==&#10;" stroked="f">
                <v:textbo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Strategies:</w:t>
                      </w:r>
                    </w:p>
                    <w:p w:rsid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 xml:space="preserve">Student </w:t>
                      </w:r>
                      <w:r w:rsidR="00E7267A">
                        <w:rPr>
                          <w:rFonts w:ascii="Arial" w:hAnsi="Arial" w:cs="Arial"/>
                          <w:sz w:val="20"/>
                          <w:szCs w:val="20"/>
                          <w:lang w:val="en-US"/>
                        </w:rPr>
                        <w:t>questions and comments during a Knowledge Building Circle</w:t>
                      </w:r>
                    </w:p>
                    <w:p w:rsidR="00E7267A" w:rsidRPr="000D0B96" w:rsidRDefault="00E7267A" w:rsidP="000D0B96">
                      <w:pPr>
                        <w:pStyle w:val="ListParagraph"/>
                        <w:numPr>
                          <w:ilvl w:val="0"/>
                          <w:numId w:val="2"/>
                        </w:numPr>
                        <w:rPr>
                          <w:rFonts w:ascii="Arial" w:hAnsi="Arial" w:cs="Arial"/>
                          <w:sz w:val="20"/>
                          <w:szCs w:val="20"/>
                          <w:lang w:val="en-US"/>
                        </w:rPr>
                      </w:pPr>
                      <w:r>
                        <w:rPr>
                          <w:rFonts w:ascii="Arial" w:hAnsi="Arial" w:cs="Arial"/>
                          <w:sz w:val="20"/>
                          <w:szCs w:val="20"/>
                          <w:lang w:val="en-US"/>
                        </w:rPr>
                        <w:t>Student responses to effective questions by teacher</w:t>
                      </w:r>
                    </w:p>
                    <w:p w:rsidR="000D0B96" w:rsidRPr="000D0B96" w:rsidRDefault="00E7267A" w:rsidP="000D0B96">
                      <w:pPr>
                        <w:pStyle w:val="ListParagraph"/>
                        <w:numPr>
                          <w:ilvl w:val="0"/>
                          <w:numId w:val="2"/>
                        </w:numPr>
                        <w:rPr>
                          <w:rFonts w:ascii="Arial" w:hAnsi="Arial" w:cs="Arial"/>
                          <w:sz w:val="20"/>
                          <w:szCs w:val="20"/>
                          <w:lang w:val="en-US"/>
                        </w:rPr>
                      </w:pPr>
                      <w:r>
                        <w:rPr>
                          <w:rFonts w:ascii="Arial" w:hAnsi="Arial" w:cs="Arial"/>
                          <w:sz w:val="20"/>
                          <w:szCs w:val="20"/>
                          <w:lang w:val="en-US"/>
                        </w:rPr>
                        <w:t>Teacher/Student Conference</w:t>
                      </w: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202460AA" wp14:editId="2E9D0DFC">
                <wp:simplePos x="0" y="0"/>
                <wp:positionH relativeFrom="column">
                  <wp:posOffset>-264160</wp:posOffset>
                </wp:positionH>
                <wp:positionV relativeFrom="paragraph">
                  <wp:posOffset>1035685</wp:posOffset>
                </wp:positionV>
                <wp:extent cx="873760" cy="280035"/>
                <wp:effectExtent l="38100" t="0" r="21590" b="6286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760" cy="2800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0.8pt;margin-top:81.55pt;width:68.8pt;height:22.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MQQIAAGwEAAAOAAAAZHJzL2Uyb0RvYy54bWysVE2P2yAQvVfqf0DcE9v5jhVntbKT9rDd&#10;RtrtDyCAY1QMCEicqOp/74Cz2d32UlX1AQ9m5s2bmYdXd+dWohO3TmhV4GyYYsQV1UyoQ4G/PW8H&#10;C4ycJ4oRqRUv8IU7fLf++GHVmZyPdKMl4xYBiHJ5ZwrceG/yJHG04S1xQ224gsNa25Z42NpDwizp&#10;AL2VyShNZ0mnLTNWU+4cfK36Q7yO+HXNqf9a1457JAsM3HxcbVz3YU3WK5IfLDGNoFca5B9YtEQo&#10;SHqDqogn6GjFH1CtoFY7Xfsh1W2i61pQHmuAarL0t2qeGmJ4rAWa48ytTe7/wdLH084iwQoMg1Kk&#10;hRHdH72OmVE2Df3pjMvBrVQ7GyqkZ/VkHjT97pDSZUPUgUfv54uB4CxEJO9CwsYZyLLvvmgGPgQS&#10;xGada9uiWgrzOQQGcGgIOsfpXG7T4WePKHxczMfzGcyQwtFokabjyC4heYAJwcY6/4nrFgWjwM5b&#10;Ig6NL7VSoANt+xTk9OB8IPkaEIKV3gopoxykQl2Bl9PRNHJyWgoWDoObs4d9KS06ERBUmYYnVgwn&#10;b92sPioWwRpO2OZqeyIk2MjHVnkroHmS45Ct5QwjyeEOBaunJ1XICOUD4avVa+rHMl1uFpvFZDAZ&#10;zTaDSVpVg/ttORnMttl8Wo2rsqyyn4F8NskbwRhXgf+LvrPJ3+nnetN6Zd4UfmtU8h49dhTIvrwj&#10;6aiEMPxeRnvNLjsbqguiAElH5+v1C3fm7T56vf4k1r8AAAD//wMAUEsDBBQABgAIAAAAIQDoutIx&#10;3QAAAAoBAAAPAAAAZHJzL2Rvd25yZXYueG1sTI/BTsMwEETvSPyDtUjcWicBORDiVICo4NpSCY5u&#10;siQR8Tqy3ST8PcupHEczmnlTbhY7iAl96B1pSNcJCKTaNT21Gg7v29UdiBANNWZwhBp+MMCmurwo&#10;TdG4mXY47WMruIRCYTR0MY6FlKHu0JqwdiMSe1/OWxNZ+lY23sxcbgeZJYmS1vTEC50Z8bnD+nt/&#10;sjzykb/NuXLbz+mA8nV+eTJ+2ml9fbU8PoCIuMRzGP7wGR0qZjq6EzVBDBpWt6niKBvqJgXBiXvF&#10;544asiTPQFal/H+h+gUAAP//AwBQSwECLQAUAAYACAAAACEAtoM4kv4AAADhAQAAEwAAAAAAAAAA&#10;AAAAAAAAAAAAW0NvbnRlbnRfVHlwZXNdLnhtbFBLAQItABQABgAIAAAAIQA4/SH/1gAAAJQBAAAL&#10;AAAAAAAAAAAAAAAAAC8BAABfcmVscy8ucmVsc1BLAQItABQABgAIAAAAIQA5oJtMQQIAAGwEAAAO&#10;AAAAAAAAAAAAAAAAAC4CAABkcnMvZTJvRG9jLnhtbFBLAQItABQABgAIAAAAIQDoutIx3QAAAAoB&#10;AAAPAAAAAAAAAAAAAAAAAJsEAABkcnMvZG93bnJldi54bWxQSwUGAAAAAAQABADzAAAApQUAAAAA&#10;" strokecolor="#c00000">
                <v:stroke endarrow="block"/>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5A2E472D" wp14:editId="3C6D5FE4">
                <wp:simplePos x="0" y="0"/>
                <wp:positionH relativeFrom="column">
                  <wp:posOffset>3627120</wp:posOffset>
                </wp:positionH>
                <wp:positionV relativeFrom="paragraph">
                  <wp:posOffset>990600</wp:posOffset>
                </wp:positionV>
                <wp:extent cx="1188720" cy="406400"/>
                <wp:effectExtent l="38100" t="0" r="30480" b="698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40640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85.6pt;margin-top:78pt;width:93.6pt;height:3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RQQgIAAG0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zzBS&#10;pIMR3R+9jplRNg/96Y0rwK1SOxsqpGf1aB40/e6Q0lVL1IFH76eLgeAsRCRvQsLGGciy7z9rBj4E&#10;EsRmnRvboUYK8ykEBnBoCDrH6Vxu0+Fnjyh8zLLFYj6BIVI4y9NZnsbxJaQIOCHaWOc/ct2hYJTY&#10;eUvEofWVVgqEoO2Qg5wenA8sXwJCsNJbIWXUg1SoL/FyOplGUk5LwcJhcHP2sK+kRScCiqrS8MSS&#10;4eS1m9VHxSJYywnbXG1PhAQb+dgrbwV0T3IcsnWcYSQ5XKJgDfSkChmhfiB8tQZR/Vimy81is8hH&#10;+WS2GeVpXY/ut1U+mm2z+bT+UFdVnf0M5LO8aAVjXAX+zwLP8r8T0PWqDdK8SfzWqOQteuwokH1+&#10;R9JRCmH6g472ml12NlQXVAGajs7X+xcuzet99Hr5S6x/AQAA//8DAFBLAwQUAAYACAAAACEAqKWY&#10;NN0AAAALAQAADwAAAGRycy9kb3ducmV2LnhtbEyPwU7DMBBE70j8g7VI3KjTiCRViFMBooJrSyU4&#10;buMliYjtyHaT8PcsJ3oczWjmTbVdzCAm8qF3VsF6lYAg2zjd21bB8X13twERIlqNg7Ok4IcCbOvr&#10;qwpL7Wa7p+kQW8ElNpSooItxLKUMTUcGw8qNZNn7ct5gZOlbqT3OXG4GmSZJLg32lhc6HOm5o+b7&#10;cDY88lG8zUXudp/TkeTr/PKEftordXuzPD6AiLTE/zD84TM61Mx0cmergxgUZMU65SgbWc6nOFFk&#10;m3sQJwUpL4OsK3n5of4FAAD//wMAUEsBAi0AFAAGAAgAAAAhALaDOJL+AAAA4QEAABMAAAAAAAAA&#10;AAAAAAAAAAAAAFtDb250ZW50X1R5cGVzXS54bWxQSwECLQAUAAYACAAAACEAOP0h/9YAAACUAQAA&#10;CwAAAAAAAAAAAAAAAAAvAQAAX3JlbHMvLnJlbHNQSwECLQAUAAYACAAAACEAiZS0UEICAABtBAAA&#10;DgAAAAAAAAAAAAAAAAAuAgAAZHJzL2Uyb0RvYy54bWxQSwECLQAUAAYACAAAACEAqKWYNN0AAAAL&#10;AQAADwAAAAAAAAAAAAAAAACcBAAAZHJzL2Rvd25yZXYueG1sUEsFBgAAAAAEAAQA8wAAAKYFAAAA&#10;AA==&#10;" strokecolor="#c00000">
                <v:stroke endarrow="block"/>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4B047FCD" wp14:editId="06A7AA60">
                <wp:simplePos x="0" y="0"/>
                <wp:positionH relativeFrom="column">
                  <wp:posOffset>5039360</wp:posOffset>
                </wp:positionH>
                <wp:positionV relativeFrom="paragraph">
                  <wp:posOffset>990600</wp:posOffset>
                </wp:positionV>
                <wp:extent cx="111760" cy="1483360"/>
                <wp:effectExtent l="0" t="0" r="59690" b="5969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 cy="148336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96.8pt;margin-top:78pt;width:8.8pt;height:1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goOgIAAGMEAAAOAAAAZHJzL2Uyb0RvYy54bWysVM2O2yAQvlfqOyDuWZusk02sdVYrO+ll&#10;20ba7QMQwDEqBgRsnKjqu3cgTtptL1XVHMjA/H0z843vH469QgfhvDS6wuQmx0hoZrjU+wp/edlM&#10;Fhj5QDWnymhR4ZPw+GH1/t39YEsxNZ1RXDgEQbQvB1vhLgRbZplnneipvzFWaFC2xvU0wNXtM+7o&#10;ANF7lU3zfJ4NxnHrDBPew2tzVuJVit+2goXPbetFQKrCgC2k06VzF89sdU/LvaO2k2yEQf8BRU+l&#10;hqTXUA0NFL06+UeoXjJnvGnDDTN9ZtpWMpFqgGpI/ls1zx21ItUCzfH22ib//8KyT4etQ5JXeIaR&#10;pj2M6PE1mJQZkXnsz2B9CWa13rpYITvqZ/tk2FePtKk7qvciWb+cLDiT6JG9cYkXbyHLbvhoONhQ&#10;SJCadWxdH0NCG9AxzeR0nYk4BsTgkRByN4fJMVCRYnF7C5eYgpYXb+t8+CBMj6JQYR8clfsu1EZr&#10;GL9xJOWihycfzo4Xh5ham41UCt5pqTQaKrycTWfJwRsleVRGnXf7Xa0cOlDgUZ3H34jijZkzr5qn&#10;YJ2gfD3KgUoFMgqpQ8FJ6JkSOGbrBcdICVidKJ3hKR0zQv0AeJTOVPq2zJfrxXpRTIrpfD0p8qaZ&#10;PG7qYjLfkLtZc9vUdUO+R/CkKDvJudAR/4XWpPg72owLdibkldjXRmVvo6dRANjLfwKdCBBnfmbP&#10;zvDT1sXqIheAycl43Lq4Kr/ek9XPb8PqBwAAAP//AwBQSwMEFAAGAAgAAAAhANYIxlXhAAAACwEA&#10;AA8AAABkcnMvZG93bnJldi54bWxMj0FLw0AQhe+C/2EZwZvdpKUxjdkUkUYFUWwrnrfZMQlmZ2N2&#10;08Z/73jS4/A+3nwvX0+2E0ccfOtIQTyLQCBVzrRUK3jbl1cpCB80Gd05QgXf6GFdnJ/lOjPuRFs8&#10;7kItuIR8phU0IfSZlL5q0Go/cz0SZx9usDrwOdTSDPrE5baT8yhKpNUt8YdG93jXYPW5G60CehzL&#10;5/LLPaFchvf713jzoF82Sl1eTLc3IAJO4Q+GX31Wh4KdDm4k40Wn4Hq1SBjlYJnwKCbSOJ6DOChY&#10;pKsEZJHL/xuKHwAAAP//AwBQSwECLQAUAAYACAAAACEAtoM4kv4AAADhAQAAEwAAAAAAAAAAAAAA&#10;AAAAAAAAW0NvbnRlbnRfVHlwZXNdLnhtbFBLAQItABQABgAIAAAAIQA4/SH/1gAAAJQBAAALAAAA&#10;AAAAAAAAAAAAAC8BAABfcmVscy8ucmVsc1BLAQItABQABgAIAAAAIQCC7mgoOgIAAGMEAAAOAAAA&#10;AAAAAAAAAAAAAC4CAABkcnMvZTJvRG9jLnhtbFBLAQItABQABgAIAAAAIQDWCMZV4QAAAAsBAAAP&#10;AAAAAAAAAAAAAAAAAJQEAABkcnMvZG93bnJldi54bWxQSwUGAAAAAAQABADzAAAAogUAAAAA&#10;" strokecolor="#c00000">
                <v:stroke endarrow="block"/>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693FE29D" wp14:editId="52E594A6">
                <wp:simplePos x="0" y="0"/>
                <wp:positionH relativeFrom="column">
                  <wp:posOffset>4815840</wp:posOffset>
                </wp:positionH>
                <wp:positionV relativeFrom="paragraph">
                  <wp:posOffset>2473960</wp:posOffset>
                </wp:positionV>
                <wp:extent cx="1351280" cy="1148080"/>
                <wp:effectExtent l="0" t="0" r="127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Tools: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Checklists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Rubrics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Criteria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79.2pt;margin-top:194.8pt;width:106.4pt;height:9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9MggIAABc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gVG&#10;inRA0QMfPLrWAypDd3rjKnC6N+DmB/gNLMdKnbnT9LNDSt+0RG35lbW6bzlhkF0WTiZnR0ccF0A2&#10;/TvNIAzZeR2BhsZ2oXXQDATowNLjiZmQCg0hX82yfAkmCrYsK5YpbEIMUh2PG+v8G647FBY1tkB9&#10;hCf7O+dH16NLiOa0FGwtpIwbu93cSIv2BGSyjs8B/ZmbVMFZ6XBsRBz/QJYQI9hCvpH2b2WWF+l1&#10;Xk7W8+ViUqyL2aRcpMtJmpXX5TwtyuJ2/T0kmBVVKxjj6k4ofpRgVvwdxYdhGMUTRYj6GpezfDZy&#10;9Mci0/j8rshOeJhIKboaL09OpArMvlYMyiaVJ0KO6+R5+pEQ6MHxG7sSdRCoH0Xgh80QBbcI0YNG&#10;Npo9gjCsBtqAYrhNYNFq+xWjHiazxu7LjliOkXyrQFxlVhRhlOOmmC1y2Nhzy+bcQhQFqBp7jMbl&#10;jR/Hf2es2LYQaZSz0lcgyEZEqTxldZAxTF+s6XBThPE+30evp/ts9QMAAP//AwBQSwMEFAAGAAgA&#10;AAAhAG2doCvgAAAACwEAAA8AAABkcnMvZG93bnJldi54bWxMj0FugzAQRfeVegdrKnVTNSYpYCCY&#10;qK3UqtukOYDBE0DBY4SdQG5fd9UuR//p/zflbjEDu+LkeksS1qsIGFJjdU+thOP3x3MGzHlFWg2W&#10;UMINHeyq+7tSFdrOtMfrwbcslJArlITO+7Hg3DUdGuVWdkQK2clORvlwTi3Xk5pDuRn4JopSblRP&#10;YaFTI7532JwPFyPh9DU/Jflcf/qj2Mfpm+pFbW9SPj4sr1tgHhf/B8OvflCHKjjV9kLasUGCSLI4&#10;oBJesjwFFohcrDfAagmJiGLgVcn//1D9AAAA//8DAFBLAQItABQABgAIAAAAIQC2gziS/gAAAOEB&#10;AAATAAAAAAAAAAAAAAAAAAAAAABbQ29udGVudF9UeXBlc10ueG1sUEsBAi0AFAAGAAgAAAAhADj9&#10;If/WAAAAlAEAAAsAAAAAAAAAAAAAAAAALwEAAF9yZWxzLy5yZWxzUEsBAi0AFAAGAAgAAAAhAInd&#10;r0yCAgAAFwUAAA4AAAAAAAAAAAAAAAAALgIAAGRycy9lMm9Eb2MueG1sUEsBAi0AFAAGAAgAAAAh&#10;AG2doCvgAAAACwEAAA8AAAAAAAAAAAAAAAAA3AQAAGRycy9kb3ducmV2LnhtbFBLBQYAAAAABAAE&#10;APMAAADpBQAAAAA=&#10;" stroked="f">
                <v:textbox>
                  <w:txbxContent>
                    <w:p w:rsidR="000D0B96" w:rsidRPr="000D0B96" w:rsidRDefault="000D0B96" w:rsidP="000D0B96">
                      <w:pPr>
                        <w:rPr>
                          <w:rFonts w:ascii="Arial" w:hAnsi="Arial" w:cs="Arial"/>
                          <w:b/>
                          <w:sz w:val="20"/>
                          <w:szCs w:val="20"/>
                          <w:u w:val="single"/>
                          <w:lang w:val="en-US"/>
                        </w:rPr>
                      </w:pPr>
                      <w:r w:rsidRPr="000D0B96">
                        <w:rPr>
                          <w:rFonts w:ascii="Arial" w:hAnsi="Arial" w:cs="Arial"/>
                          <w:b/>
                          <w:sz w:val="20"/>
                          <w:szCs w:val="20"/>
                          <w:u w:val="single"/>
                          <w:lang w:val="en-US"/>
                        </w:rPr>
                        <w:t>Tools: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Checklists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Rubrics</w:t>
                      </w:r>
                    </w:p>
                    <w:p w:rsidR="000D0B96" w:rsidRPr="000D0B96" w:rsidRDefault="000D0B96" w:rsidP="000D0B96">
                      <w:pPr>
                        <w:pStyle w:val="ListParagraph"/>
                        <w:numPr>
                          <w:ilvl w:val="0"/>
                          <w:numId w:val="2"/>
                        </w:numPr>
                        <w:rPr>
                          <w:rFonts w:ascii="Arial" w:hAnsi="Arial" w:cs="Arial"/>
                          <w:sz w:val="20"/>
                          <w:szCs w:val="20"/>
                          <w:lang w:val="en-US"/>
                        </w:rPr>
                      </w:pPr>
                      <w:r w:rsidRPr="000D0B96">
                        <w:rPr>
                          <w:rFonts w:ascii="Arial" w:hAnsi="Arial" w:cs="Arial"/>
                          <w:sz w:val="20"/>
                          <w:szCs w:val="20"/>
                          <w:lang w:val="en-US"/>
                        </w:rPr>
                        <w:t>Criteria list</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4C84888F" wp14:editId="1377B124">
                <wp:simplePos x="0" y="0"/>
                <wp:positionH relativeFrom="column">
                  <wp:posOffset>-101600</wp:posOffset>
                </wp:positionH>
                <wp:positionV relativeFrom="paragraph">
                  <wp:posOffset>604520</wp:posOffset>
                </wp:positionV>
                <wp:extent cx="1625600" cy="386080"/>
                <wp:effectExtent l="0" t="0" r="1270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86080"/>
                        </a:xfrm>
                        <a:prstGeom prst="rect">
                          <a:avLst/>
                        </a:prstGeom>
                        <a:solidFill>
                          <a:srgbClr val="FFFFFF"/>
                        </a:solidFill>
                        <a:ln w="19050">
                          <a:solidFill>
                            <a:schemeClr val="tx1">
                              <a:lumMod val="100000"/>
                              <a:lumOff val="0"/>
                            </a:schemeClr>
                          </a:solidFill>
                          <a:miter lim="800000"/>
                          <a:headEnd/>
                          <a:tailEnd/>
                        </a:ln>
                      </wps:spPr>
                      <wps:txbx>
                        <w:txbxContent>
                          <w:p w:rsidR="00FD5A35" w:rsidRPr="00FD5A35" w:rsidRDefault="00FD5A35" w:rsidP="00FD5A35">
                            <w:pPr>
                              <w:jc w:val="center"/>
                              <w:rPr>
                                <w:rFonts w:ascii="Arial" w:hAnsi="Arial" w:cs="Arial"/>
                                <w:b/>
                                <w:sz w:val="32"/>
                                <w:szCs w:val="32"/>
                                <w:lang w:val="en-US"/>
                              </w:rPr>
                            </w:pPr>
                            <w:r>
                              <w:rPr>
                                <w:rFonts w:ascii="Arial" w:hAnsi="Arial" w:cs="Arial"/>
                                <w:b/>
                                <w:sz w:val="32"/>
                                <w:szCs w:val="32"/>
                                <w:lang w:val="en-US"/>
                              </w:rPr>
                              <w:t>Conversations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8pt;margin-top:47.6pt;width:128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4kRwIAAI8EAAAOAAAAZHJzL2Uyb0RvYy54bWysVNuO2yAQfa/Uf0C8N3bSJM1acVbbbFNV&#10;2l6k3X4AwThGBYYCiZ1+fQdI0uz2raofEDBwOHPOjJe3g1bkIJyXYGo6HpWUCMOhkWZX0+9PmzcL&#10;SnxgpmEKjKjpUXh6u3r9atnbSkygA9UIRxDE+Kq3Ne1CsFVReN4JzfwIrDAYbMFpFnDpdkXjWI/o&#10;WhWTspwXPbjGOuDCe9y9z0G6SvhtK3j42rZeBKJqitxCGl0at3EsVktW7RyzneQnGuwfWGgmDT56&#10;gbpngZG9k39BackdeGjDiIMuoG0lFykHzGZcvsjmsWNWpFxQHG8vMvn/B8u/HL45IpuaTigxTKNF&#10;T2II5D0MZBbV6a2v8NCjxWNhwG10OWXq7QPwH54YWHfM7MSdc9B3gjXIbhxvFldXM46PINv+MzT4&#10;DNsHSEBD63SUDsUgiI4uHS/ORCo8PjmfzOYlhjjG3i7m5SJZV7DqfNs6Hz4K0CROaurQ+YTODg8+&#10;RDasOh+Jj3lQstlIpdLC7bZr5ciBYZVs0pcSeHFMGdIjlZtyVmYFnmHEihUXlDBkldReY7oZeVzG&#10;L5cc7mNh5v1zKqnoI0Ri+4yhlgHbREld08UVSpT7g2lSEQcmVZ5jqsqc9I+SZ/HDsB2S0YuzrVto&#10;jmiIg9wV2MU46cD9oqTHjqip/7lnTlCiPhk09WY8ncYWSovp7N0EF+46sr2OMMMRqqaBkjxdh9x2&#10;e+vkrsOXskAG7rAQWpk8ihWTWZ3oY9UnMU4dGtvqep1O/fmPrH4DAAD//wMAUEsDBBQABgAIAAAA&#10;IQDjxF3u4AAAAAoBAAAPAAAAZHJzL2Rvd25yZXYueG1sTI9BT8JAEIXvJv6HzZh4gy1NAandEmL0&#10;YIxgkYu3pTu2Dd3ZprvQ8u8dT3qc9768eS9bj7YVF+x940jBbBqBQCqdaahScPh8mTyA8EGT0a0j&#10;VHBFD+v89ibTqXEDFXjZh0pwCPlUK6hD6FIpfVmj1X7qOiT2vl1vdeCzr6Tp9cDhtpVxFC2k1Q3x&#10;h1p3+FRjedqfrYLd8/KDtl9UDW/Ja3ItitXYHN6Vur8bN48gAo7hD4bf+lwdcu50dGcyXrQKJrMF&#10;bwkKVvMYBANxErFwZHLOjswz+X9C/gMAAP//AwBQSwECLQAUAAYACAAAACEAtoM4kv4AAADhAQAA&#10;EwAAAAAAAAAAAAAAAAAAAAAAW0NvbnRlbnRfVHlwZXNdLnhtbFBLAQItABQABgAIAAAAIQA4/SH/&#10;1gAAAJQBAAALAAAAAAAAAAAAAAAAAC8BAABfcmVscy8ucmVsc1BLAQItABQABgAIAAAAIQCLdc4k&#10;RwIAAI8EAAAOAAAAAAAAAAAAAAAAAC4CAABkcnMvZTJvRG9jLnhtbFBLAQItABQABgAIAAAAIQDj&#10;xF3u4AAAAAoBAAAPAAAAAAAAAAAAAAAAAKEEAABkcnMvZG93bnJldi54bWxQSwUGAAAAAAQABADz&#10;AAAArgUAAAAA&#10;" strokecolor="black [3213]" strokeweight="1.5pt">
                <v:textbox>
                  <w:txbxContent>
                    <w:p w:rsidR="00FD5A35" w:rsidRPr="00FD5A35" w:rsidRDefault="00FD5A35" w:rsidP="00FD5A35">
                      <w:pPr>
                        <w:jc w:val="center"/>
                        <w:rPr>
                          <w:rFonts w:ascii="Arial" w:hAnsi="Arial" w:cs="Arial"/>
                          <w:b/>
                          <w:sz w:val="32"/>
                          <w:szCs w:val="32"/>
                          <w:lang w:val="en-US"/>
                        </w:rPr>
                      </w:pPr>
                      <w:r>
                        <w:rPr>
                          <w:rFonts w:ascii="Arial" w:hAnsi="Arial" w:cs="Arial"/>
                          <w:b/>
                          <w:sz w:val="32"/>
                          <w:szCs w:val="32"/>
                          <w:lang w:val="en-US"/>
                        </w:rPr>
                        <w:t>Conversations</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1D367B9" wp14:editId="563F2682">
                <wp:simplePos x="0" y="0"/>
                <wp:positionH relativeFrom="column">
                  <wp:posOffset>4338320</wp:posOffset>
                </wp:positionH>
                <wp:positionV relativeFrom="paragraph">
                  <wp:posOffset>553720</wp:posOffset>
                </wp:positionV>
                <wp:extent cx="1524000" cy="386080"/>
                <wp:effectExtent l="0" t="0" r="1905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86080"/>
                        </a:xfrm>
                        <a:prstGeom prst="rect">
                          <a:avLst/>
                        </a:prstGeom>
                        <a:solidFill>
                          <a:srgbClr val="FFFFFF"/>
                        </a:solidFill>
                        <a:ln w="19050">
                          <a:solidFill>
                            <a:schemeClr val="tx1">
                              <a:lumMod val="100000"/>
                              <a:lumOff val="0"/>
                            </a:schemeClr>
                          </a:solidFill>
                          <a:miter lim="800000"/>
                          <a:headEnd/>
                          <a:tailEnd/>
                        </a:ln>
                      </wps:spPr>
                      <wps:txbx>
                        <w:txbxContent>
                          <w:p w:rsidR="00FD5A35" w:rsidRPr="00FD5A35" w:rsidRDefault="00FD5A35" w:rsidP="00FD5A35">
                            <w:pPr>
                              <w:jc w:val="center"/>
                              <w:rPr>
                                <w:rFonts w:ascii="Arial" w:hAnsi="Arial" w:cs="Arial"/>
                                <w:b/>
                                <w:sz w:val="32"/>
                                <w:szCs w:val="32"/>
                                <w:lang w:val="en-US"/>
                              </w:rPr>
                            </w:pPr>
                            <w:r>
                              <w:rPr>
                                <w:rFonts w:ascii="Arial" w:hAnsi="Arial" w:cs="Arial"/>
                                <w:b/>
                                <w:sz w:val="32"/>
                                <w:szCs w:val="32"/>
                                <w:lang w:val="en-US"/>
                              </w:rPr>
                              <w:t>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41.6pt;margin-top:43.6pt;width:120pt;height: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OYRgIAAI8EAAAOAAAAZHJzL2Uyb0RvYy54bWysVNuO2yAQfa/Uf0C8N3bSZJtYcVbbbFNV&#10;2l6k3X4AwThGBYYCib39+g6QpG77VjUPFjDDYc45M1nfDlqRk3BegqnpdFJSIgyHRppDTb8+7V4t&#10;KfGBmYYpMKKmz8LT283LF+veVmIGHahGOIIgxle9rWkXgq2KwvNOaOYnYIXBYAtOs4Bbdygax3pE&#10;16qYleVN0YNrrAMuvMfT+xykm4TftoKHz23rRSCqplhbSF+Xvvv4LTZrVh0cs53k5zLYP1ShmTT4&#10;6BXqngVGjk7+BaUld+ChDRMOuoC2lVwkDshmWv7B5rFjViQuKI63V5n8/4Pln05fHJENekeJYRot&#10;ehJDIG9hIPOoTm99hUmPFtPCgMcxMzL19gH4N08MbDtmDuLOOeg7wRqsbhpvFqOrGcdHkH3/ERp8&#10;hh0DJKChdToCohgE0dGl56szsRQen1zM5mWJIY6x18ubcpmsK1h1uW2dD+8FaBIXNXXofEJnpwcf&#10;YjWsuqSk6kHJZieVSht32G+VIyeGXbJLv0QASY7TlCE9lrIqF2VWYBxMHSuuKGHIKqmjRroZeYoM&#10;kENqOTzHxsznFypXiFTtb09rGXBMlNQ1XY5QotzvTJMQA5Mqr5GqMmf9o+RZ/DDsh2T06mLrHppn&#10;NMRBngqcYlx04H5Q0uNE1NR/PzInKFEfDJq6ms7ncYTSZr54M8ONG0f24wgzHKFqGijJy23IY3e0&#10;Th46fCkLZOAOG6GVyaPYMbmqc/nY9UmM84TGsRrvU9av/5HNTwAAAP//AwBQSwMEFAAGAAgAAAAh&#10;AKQz4OPgAAAACgEAAA8AAABkcnMvZG93bnJldi54bWxMj8FOwzAMhu9IvENkJG4spVRb1zWdEIID&#10;Qgw6dtkta0xb0ThVk63d2+Od4GTZ/vT7c76ebCdOOPjWkYL7WQQCqXKmpVrB7uvlLgXhgyajO0eo&#10;4Iwe1sX1Va4z40Yq8bQNteAQ8plW0ITQZ1L6qkGr/cz1SLz7doPVgduhlmbQI4fbTsZRNJdWt8QX&#10;Gt3jU4PVz/ZoFXw8Lz5ps6d6fEtek3NZLqd2967U7c30uAIRcAp/MFz0WR0Kdjq4IxkvOgXz9CFm&#10;VEG64MrAMr4MDkwmaQSyyOX/F4pfAAAA//8DAFBLAQItABQABgAIAAAAIQC2gziS/gAAAOEBAAAT&#10;AAAAAAAAAAAAAAAAAAAAAABbQ29udGVudF9UeXBlc10ueG1sUEsBAi0AFAAGAAgAAAAhADj9If/W&#10;AAAAlAEAAAsAAAAAAAAAAAAAAAAALwEAAF9yZWxzLy5yZWxzUEsBAi0AFAAGAAgAAAAhAIdMA5hG&#10;AgAAjwQAAA4AAAAAAAAAAAAAAAAALgIAAGRycy9lMm9Eb2MueG1sUEsBAi0AFAAGAAgAAAAhAKQz&#10;4OPgAAAACgEAAA8AAAAAAAAAAAAAAAAAoAQAAGRycy9kb3ducmV2LnhtbFBLBQYAAAAABAAEAPMA&#10;AACtBQAAAAA=&#10;" strokecolor="black [3213]" strokeweight="1.5pt">
                <v:textbox>
                  <w:txbxContent>
                    <w:p w:rsidR="00FD5A35" w:rsidRPr="00FD5A35" w:rsidRDefault="00FD5A35" w:rsidP="00FD5A35">
                      <w:pPr>
                        <w:jc w:val="center"/>
                        <w:rPr>
                          <w:rFonts w:ascii="Arial" w:hAnsi="Arial" w:cs="Arial"/>
                          <w:b/>
                          <w:sz w:val="32"/>
                          <w:szCs w:val="32"/>
                          <w:lang w:val="en-US"/>
                        </w:rPr>
                      </w:pPr>
                      <w:r>
                        <w:rPr>
                          <w:rFonts w:ascii="Arial" w:hAnsi="Arial" w:cs="Arial"/>
                          <w:b/>
                          <w:sz w:val="32"/>
                          <w:szCs w:val="32"/>
                          <w:lang w:val="en-US"/>
                        </w:rPr>
                        <w:t>Products</w:t>
                      </w:r>
                    </w:p>
                  </w:txbxContent>
                </v:textbox>
              </v:shape>
            </w:pict>
          </mc:Fallback>
        </mc:AlternateContent>
      </w:r>
    </w:p>
    <w:sectPr w:rsidR="00FD5A35" w:rsidRPr="00FD5A35" w:rsidSect="00D2128A">
      <w:footerReference w:type="default" r:id="rId1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4C" w:rsidRDefault="00814C4C" w:rsidP="009C29B5">
      <w:pPr>
        <w:spacing w:after="0" w:line="240" w:lineRule="auto"/>
      </w:pPr>
      <w:r>
        <w:separator/>
      </w:r>
    </w:p>
  </w:endnote>
  <w:endnote w:type="continuationSeparator" w:id="0">
    <w:p w:rsidR="00814C4C" w:rsidRDefault="00814C4C" w:rsidP="009C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9C" w:rsidRDefault="00166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9C" w:rsidRDefault="00166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9C" w:rsidRDefault="001664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0C" w:rsidRPr="0016649C" w:rsidRDefault="0068010C" w:rsidP="00166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4C" w:rsidRDefault="00814C4C" w:rsidP="009C29B5">
      <w:pPr>
        <w:spacing w:after="0" w:line="240" w:lineRule="auto"/>
      </w:pPr>
      <w:r>
        <w:separator/>
      </w:r>
    </w:p>
  </w:footnote>
  <w:footnote w:type="continuationSeparator" w:id="0">
    <w:p w:rsidR="00814C4C" w:rsidRDefault="00814C4C" w:rsidP="009C2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9C" w:rsidRDefault="00166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9C" w:rsidRDefault="001664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9C" w:rsidRDefault="00166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94A"/>
    <w:multiLevelType w:val="hybridMultilevel"/>
    <w:tmpl w:val="B2C0DDE8"/>
    <w:lvl w:ilvl="0" w:tplc="6DE08378">
      <w:start w:val="1"/>
      <w:numFmt w:val="decimal"/>
      <w:lvlText w:val="%1."/>
      <w:lvlJc w:val="left"/>
      <w:pPr>
        <w:ind w:left="360" w:hanging="360"/>
      </w:pPr>
      <w:rPr>
        <w:rFonts w:ascii="Calibri" w:hAnsi="Calibri" w:cs="Calibri" w:hint="default"/>
        <w:b w:val="0"/>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2416C04"/>
    <w:multiLevelType w:val="hybridMultilevel"/>
    <w:tmpl w:val="270EB4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6295689"/>
    <w:multiLevelType w:val="hybridMultilevel"/>
    <w:tmpl w:val="01BE1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4324DC8"/>
    <w:multiLevelType w:val="hybridMultilevel"/>
    <w:tmpl w:val="507C1E5A"/>
    <w:lvl w:ilvl="0" w:tplc="6DE08378">
      <w:start w:val="1"/>
      <w:numFmt w:val="decimal"/>
      <w:lvlText w:val="%1."/>
      <w:lvlJc w:val="left"/>
      <w:pPr>
        <w:ind w:left="360" w:hanging="360"/>
      </w:pPr>
      <w:rPr>
        <w:rFonts w:ascii="Calibri" w:hAnsi="Calibri" w:cs="Calibri" w:hint="default"/>
        <w:b w:val="0"/>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D145E47"/>
    <w:multiLevelType w:val="hybridMultilevel"/>
    <w:tmpl w:val="B1B03D50"/>
    <w:lvl w:ilvl="0" w:tplc="6DE08378">
      <w:start w:val="1"/>
      <w:numFmt w:val="decimal"/>
      <w:lvlText w:val="%1."/>
      <w:lvlJc w:val="left"/>
      <w:pPr>
        <w:ind w:left="720" w:hanging="360"/>
      </w:pPr>
      <w:rPr>
        <w:rFonts w:ascii="Calibri" w:hAnsi="Calibri" w:cs="Calibri" w:hint="default"/>
        <w:b w:val="0"/>
        <w:color w:val="000000"/>
        <w:sz w:val="22"/>
      </w:rPr>
    </w:lvl>
    <w:lvl w:ilvl="1" w:tplc="81ECB4EC">
      <w:start w:val="1"/>
      <w:numFmt w:val="lowerLetter"/>
      <w:lvlText w:val="%2)"/>
      <w:lvlJc w:val="left"/>
      <w:pPr>
        <w:ind w:left="2040" w:hanging="960"/>
      </w:pPr>
      <w:rPr>
        <w:rFonts w:ascii="Calibri" w:hAnsi="Calibri" w:cs="Calibri" w:hint="default"/>
        <w:color w:val="00000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72472B6"/>
    <w:multiLevelType w:val="hybridMultilevel"/>
    <w:tmpl w:val="66BE0DB8"/>
    <w:lvl w:ilvl="0" w:tplc="9286870C">
      <w:start w:val="1"/>
      <w:numFmt w:val="decimal"/>
      <w:lvlText w:val="%1."/>
      <w:lvlJc w:val="left"/>
      <w:pPr>
        <w:ind w:left="720" w:hanging="360"/>
      </w:pPr>
      <w:rPr>
        <w:rFonts w:ascii="Calibri" w:hAnsi="Calibri" w:cs="Calibri" w:hint="default"/>
        <w:b w:val="0"/>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C11519E"/>
    <w:multiLevelType w:val="hybridMultilevel"/>
    <w:tmpl w:val="A120B22E"/>
    <w:lvl w:ilvl="0" w:tplc="6DE08378">
      <w:start w:val="1"/>
      <w:numFmt w:val="decimal"/>
      <w:lvlText w:val="%1."/>
      <w:lvlJc w:val="left"/>
      <w:pPr>
        <w:ind w:left="360" w:hanging="360"/>
      </w:pPr>
      <w:rPr>
        <w:rFonts w:ascii="Calibri" w:hAnsi="Calibri" w:cs="Calibri" w:hint="default"/>
        <w:b w:val="0"/>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61342D7"/>
    <w:multiLevelType w:val="hybridMultilevel"/>
    <w:tmpl w:val="F5C05C12"/>
    <w:lvl w:ilvl="0" w:tplc="6DE08378">
      <w:start w:val="1"/>
      <w:numFmt w:val="decimal"/>
      <w:lvlText w:val="%1."/>
      <w:lvlJc w:val="left"/>
      <w:pPr>
        <w:ind w:left="360" w:hanging="360"/>
      </w:pPr>
      <w:rPr>
        <w:rFonts w:ascii="Calibri" w:hAnsi="Calibri" w:cs="Calibri" w:hint="default"/>
        <w:b w:val="0"/>
        <w:color w:val="000000"/>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67533B86"/>
    <w:multiLevelType w:val="hybridMultilevel"/>
    <w:tmpl w:val="A52E59D0"/>
    <w:lvl w:ilvl="0" w:tplc="6DE08378">
      <w:start w:val="1"/>
      <w:numFmt w:val="decimal"/>
      <w:lvlText w:val="%1."/>
      <w:lvlJc w:val="left"/>
      <w:pPr>
        <w:ind w:left="360" w:hanging="360"/>
      </w:pPr>
      <w:rPr>
        <w:rFonts w:ascii="Calibri" w:hAnsi="Calibri" w:cs="Calibri" w:hint="default"/>
        <w:b w:val="0"/>
        <w:color w:val="000000"/>
        <w:sz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08162AB"/>
    <w:multiLevelType w:val="hybridMultilevel"/>
    <w:tmpl w:val="F8BC05B0"/>
    <w:lvl w:ilvl="0" w:tplc="6DE08378">
      <w:start w:val="1"/>
      <w:numFmt w:val="decimal"/>
      <w:lvlText w:val="%1."/>
      <w:lvlJc w:val="left"/>
      <w:pPr>
        <w:ind w:left="360" w:hanging="360"/>
      </w:pPr>
      <w:rPr>
        <w:rFonts w:ascii="Calibri" w:hAnsi="Calibri" w:cs="Calibri" w:hint="default"/>
        <w:b w:val="0"/>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31B29FE"/>
    <w:multiLevelType w:val="hybridMultilevel"/>
    <w:tmpl w:val="5BAE9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3"/>
  </w:num>
  <w:num w:numId="6">
    <w:abstractNumId w:val="0"/>
  </w:num>
  <w:num w:numId="7">
    <w:abstractNumId w:val="9"/>
  </w:num>
  <w:num w:numId="8">
    <w:abstractNumId w:val="6"/>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AA"/>
    <w:rsid w:val="00024535"/>
    <w:rsid w:val="00032E20"/>
    <w:rsid w:val="00081571"/>
    <w:rsid w:val="00096E60"/>
    <w:rsid w:val="000C311B"/>
    <w:rsid w:val="000D0B96"/>
    <w:rsid w:val="000E31B2"/>
    <w:rsid w:val="0016649C"/>
    <w:rsid w:val="00191322"/>
    <w:rsid w:val="001B18E9"/>
    <w:rsid w:val="001E7D19"/>
    <w:rsid w:val="001F1066"/>
    <w:rsid w:val="00272BE1"/>
    <w:rsid w:val="0028590E"/>
    <w:rsid w:val="002E6CC0"/>
    <w:rsid w:val="003131D3"/>
    <w:rsid w:val="00347B50"/>
    <w:rsid w:val="00353B21"/>
    <w:rsid w:val="003718E3"/>
    <w:rsid w:val="0039136C"/>
    <w:rsid w:val="00414093"/>
    <w:rsid w:val="00465A0F"/>
    <w:rsid w:val="00525A33"/>
    <w:rsid w:val="00575032"/>
    <w:rsid w:val="005B7303"/>
    <w:rsid w:val="005F2BEC"/>
    <w:rsid w:val="005F5EB0"/>
    <w:rsid w:val="00610520"/>
    <w:rsid w:val="006577DC"/>
    <w:rsid w:val="0068010C"/>
    <w:rsid w:val="006B5DAD"/>
    <w:rsid w:val="006C6B91"/>
    <w:rsid w:val="006F648C"/>
    <w:rsid w:val="00735151"/>
    <w:rsid w:val="00766FFF"/>
    <w:rsid w:val="007726AF"/>
    <w:rsid w:val="00780C31"/>
    <w:rsid w:val="00814C4C"/>
    <w:rsid w:val="00832471"/>
    <w:rsid w:val="00862D38"/>
    <w:rsid w:val="008666A6"/>
    <w:rsid w:val="00875496"/>
    <w:rsid w:val="008B5DAF"/>
    <w:rsid w:val="008F32A5"/>
    <w:rsid w:val="00943F48"/>
    <w:rsid w:val="00944CA2"/>
    <w:rsid w:val="00950CC5"/>
    <w:rsid w:val="0099514A"/>
    <w:rsid w:val="009C29B5"/>
    <w:rsid w:val="009C40E8"/>
    <w:rsid w:val="009E4305"/>
    <w:rsid w:val="009F017D"/>
    <w:rsid w:val="009F1F79"/>
    <w:rsid w:val="00A07290"/>
    <w:rsid w:val="00A34885"/>
    <w:rsid w:val="00A8379A"/>
    <w:rsid w:val="00AD56C5"/>
    <w:rsid w:val="00AE0A32"/>
    <w:rsid w:val="00B10D3B"/>
    <w:rsid w:val="00B46925"/>
    <w:rsid w:val="00C02DAA"/>
    <w:rsid w:val="00C77E4B"/>
    <w:rsid w:val="00C93D76"/>
    <w:rsid w:val="00CA2ECB"/>
    <w:rsid w:val="00D2128A"/>
    <w:rsid w:val="00D333CD"/>
    <w:rsid w:val="00D9718D"/>
    <w:rsid w:val="00D97624"/>
    <w:rsid w:val="00DC17A1"/>
    <w:rsid w:val="00DF07E9"/>
    <w:rsid w:val="00E02C50"/>
    <w:rsid w:val="00E21914"/>
    <w:rsid w:val="00E26443"/>
    <w:rsid w:val="00E40AA3"/>
    <w:rsid w:val="00E7267A"/>
    <w:rsid w:val="00EC0DC1"/>
    <w:rsid w:val="00EF2DD1"/>
    <w:rsid w:val="00F05749"/>
    <w:rsid w:val="00F2506F"/>
    <w:rsid w:val="00F52157"/>
    <w:rsid w:val="00F55BA3"/>
    <w:rsid w:val="00F621AD"/>
    <w:rsid w:val="00F71BDE"/>
    <w:rsid w:val="00FB2420"/>
    <w:rsid w:val="00FC10B0"/>
    <w:rsid w:val="00FD5A35"/>
    <w:rsid w:val="00FD67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2E20"/>
    <w:pPr>
      <w:spacing w:after="0" w:line="240" w:lineRule="auto"/>
    </w:pPr>
  </w:style>
  <w:style w:type="paragraph" w:styleId="ListParagraph">
    <w:name w:val="List Paragraph"/>
    <w:basedOn w:val="Normal"/>
    <w:uiPriority w:val="34"/>
    <w:qFormat/>
    <w:rsid w:val="00F2506F"/>
    <w:pPr>
      <w:ind w:left="720"/>
      <w:contextualSpacing/>
    </w:pPr>
  </w:style>
  <w:style w:type="paragraph" w:styleId="NormalWeb">
    <w:name w:val="Normal (Web)"/>
    <w:basedOn w:val="Normal"/>
    <w:uiPriority w:val="99"/>
    <w:semiHidden/>
    <w:unhideWhenUsed/>
    <w:rsid w:val="009C29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B5"/>
  </w:style>
  <w:style w:type="paragraph" w:styleId="Footer">
    <w:name w:val="footer"/>
    <w:basedOn w:val="Normal"/>
    <w:link w:val="FooterChar"/>
    <w:uiPriority w:val="99"/>
    <w:unhideWhenUsed/>
    <w:rsid w:val="009C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B5"/>
  </w:style>
  <w:style w:type="character" w:styleId="CommentReference">
    <w:name w:val="annotation reference"/>
    <w:basedOn w:val="DefaultParagraphFont"/>
    <w:uiPriority w:val="99"/>
    <w:semiHidden/>
    <w:unhideWhenUsed/>
    <w:rsid w:val="00FC10B0"/>
    <w:rPr>
      <w:sz w:val="16"/>
      <w:szCs w:val="16"/>
    </w:rPr>
  </w:style>
  <w:style w:type="paragraph" w:styleId="CommentText">
    <w:name w:val="annotation text"/>
    <w:basedOn w:val="Normal"/>
    <w:link w:val="CommentTextChar"/>
    <w:uiPriority w:val="99"/>
    <w:semiHidden/>
    <w:unhideWhenUsed/>
    <w:rsid w:val="00FC10B0"/>
    <w:pPr>
      <w:spacing w:line="240" w:lineRule="auto"/>
    </w:pPr>
    <w:rPr>
      <w:sz w:val="20"/>
      <w:szCs w:val="20"/>
    </w:rPr>
  </w:style>
  <w:style w:type="character" w:customStyle="1" w:styleId="CommentTextChar">
    <w:name w:val="Comment Text Char"/>
    <w:basedOn w:val="DefaultParagraphFont"/>
    <w:link w:val="CommentText"/>
    <w:uiPriority w:val="99"/>
    <w:semiHidden/>
    <w:rsid w:val="00FC10B0"/>
    <w:rPr>
      <w:sz w:val="20"/>
      <w:szCs w:val="20"/>
    </w:rPr>
  </w:style>
  <w:style w:type="paragraph" w:styleId="CommentSubject">
    <w:name w:val="annotation subject"/>
    <w:basedOn w:val="CommentText"/>
    <w:next w:val="CommentText"/>
    <w:link w:val="CommentSubjectChar"/>
    <w:uiPriority w:val="99"/>
    <w:semiHidden/>
    <w:unhideWhenUsed/>
    <w:rsid w:val="00FC10B0"/>
    <w:rPr>
      <w:b/>
      <w:bCs/>
    </w:rPr>
  </w:style>
  <w:style w:type="character" w:customStyle="1" w:styleId="CommentSubjectChar">
    <w:name w:val="Comment Subject Char"/>
    <w:basedOn w:val="CommentTextChar"/>
    <w:link w:val="CommentSubject"/>
    <w:uiPriority w:val="99"/>
    <w:semiHidden/>
    <w:rsid w:val="00FC10B0"/>
    <w:rPr>
      <w:b/>
      <w:bCs/>
      <w:sz w:val="20"/>
      <w:szCs w:val="20"/>
    </w:rPr>
  </w:style>
  <w:style w:type="paragraph" w:styleId="BalloonText">
    <w:name w:val="Balloon Text"/>
    <w:basedOn w:val="Normal"/>
    <w:link w:val="BalloonTextChar"/>
    <w:uiPriority w:val="99"/>
    <w:semiHidden/>
    <w:unhideWhenUsed/>
    <w:rsid w:val="00FC1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0B0"/>
    <w:rPr>
      <w:rFonts w:ascii="Tahoma" w:hAnsi="Tahoma" w:cs="Tahoma"/>
      <w:sz w:val="16"/>
      <w:szCs w:val="16"/>
    </w:rPr>
  </w:style>
  <w:style w:type="character" w:styleId="Hyperlink">
    <w:name w:val="Hyperlink"/>
    <w:basedOn w:val="DefaultParagraphFont"/>
    <w:uiPriority w:val="99"/>
    <w:unhideWhenUsed/>
    <w:rsid w:val="005B7303"/>
    <w:rPr>
      <w:color w:val="0000FF" w:themeColor="hyperlink"/>
      <w:u w:val="single"/>
    </w:rPr>
  </w:style>
  <w:style w:type="paragraph" w:customStyle="1" w:styleId="Default">
    <w:name w:val="Default"/>
    <w:rsid w:val="005B730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SpacingChar">
    <w:name w:val="No Spacing Char"/>
    <w:basedOn w:val="DefaultParagraphFont"/>
    <w:link w:val="NoSpacing"/>
    <w:uiPriority w:val="1"/>
    <w:rsid w:val="005B7303"/>
  </w:style>
  <w:style w:type="table" w:styleId="TableGrid">
    <w:name w:val="Table Grid"/>
    <w:basedOn w:val="TableNormal"/>
    <w:uiPriority w:val="59"/>
    <w:rsid w:val="005B7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2E20"/>
    <w:pPr>
      <w:spacing w:after="0" w:line="240" w:lineRule="auto"/>
    </w:pPr>
  </w:style>
  <w:style w:type="paragraph" w:styleId="ListParagraph">
    <w:name w:val="List Paragraph"/>
    <w:basedOn w:val="Normal"/>
    <w:uiPriority w:val="34"/>
    <w:qFormat/>
    <w:rsid w:val="00F2506F"/>
    <w:pPr>
      <w:ind w:left="720"/>
      <w:contextualSpacing/>
    </w:pPr>
  </w:style>
  <w:style w:type="paragraph" w:styleId="NormalWeb">
    <w:name w:val="Normal (Web)"/>
    <w:basedOn w:val="Normal"/>
    <w:uiPriority w:val="99"/>
    <w:semiHidden/>
    <w:unhideWhenUsed/>
    <w:rsid w:val="009C29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B5"/>
  </w:style>
  <w:style w:type="paragraph" w:styleId="Footer">
    <w:name w:val="footer"/>
    <w:basedOn w:val="Normal"/>
    <w:link w:val="FooterChar"/>
    <w:uiPriority w:val="99"/>
    <w:unhideWhenUsed/>
    <w:rsid w:val="009C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B5"/>
  </w:style>
  <w:style w:type="character" w:styleId="CommentReference">
    <w:name w:val="annotation reference"/>
    <w:basedOn w:val="DefaultParagraphFont"/>
    <w:uiPriority w:val="99"/>
    <w:semiHidden/>
    <w:unhideWhenUsed/>
    <w:rsid w:val="00FC10B0"/>
    <w:rPr>
      <w:sz w:val="16"/>
      <w:szCs w:val="16"/>
    </w:rPr>
  </w:style>
  <w:style w:type="paragraph" w:styleId="CommentText">
    <w:name w:val="annotation text"/>
    <w:basedOn w:val="Normal"/>
    <w:link w:val="CommentTextChar"/>
    <w:uiPriority w:val="99"/>
    <w:semiHidden/>
    <w:unhideWhenUsed/>
    <w:rsid w:val="00FC10B0"/>
    <w:pPr>
      <w:spacing w:line="240" w:lineRule="auto"/>
    </w:pPr>
    <w:rPr>
      <w:sz w:val="20"/>
      <w:szCs w:val="20"/>
    </w:rPr>
  </w:style>
  <w:style w:type="character" w:customStyle="1" w:styleId="CommentTextChar">
    <w:name w:val="Comment Text Char"/>
    <w:basedOn w:val="DefaultParagraphFont"/>
    <w:link w:val="CommentText"/>
    <w:uiPriority w:val="99"/>
    <w:semiHidden/>
    <w:rsid w:val="00FC10B0"/>
    <w:rPr>
      <w:sz w:val="20"/>
      <w:szCs w:val="20"/>
    </w:rPr>
  </w:style>
  <w:style w:type="paragraph" w:styleId="CommentSubject">
    <w:name w:val="annotation subject"/>
    <w:basedOn w:val="CommentText"/>
    <w:next w:val="CommentText"/>
    <w:link w:val="CommentSubjectChar"/>
    <w:uiPriority w:val="99"/>
    <w:semiHidden/>
    <w:unhideWhenUsed/>
    <w:rsid w:val="00FC10B0"/>
    <w:rPr>
      <w:b/>
      <w:bCs/>
    </w:rPr>
  </w:style>
  <w:style w:type="character" w:customStyle="1" w:styleId="CommentSubjectChar">
    <w:name w:val="Comment Subject Char"/>
    <w:basedOn w:val="CommentTextChar"/>
    <w:link w:val="CommentSubject"/>
    <w:uiPriority w:val="99"/>
    <w:semiHidden/>
    <w:rsid w:val="00FC10B0"/>
    <w:rPr>
      <w:b/>
      <w:bCs/>
      <w:sz w:val="20"/>
      <w:szCs w:val="20"/>
    </w:rPr>
  </w:style>
  <w:style w:type="paragraph" w:styleId="BalloonText">
    <w:name w:val="Balloon Text"/>
    <w:basedOn w:val="Normal"/>
    <w:link w:val="BalloonTextChar"/>
    <w:uiPriority w:val="99"/>
    <w:semiHidden/>
    <w:unhideWhenUsed/>
    <w:rsid w:val="00FC1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0B0"/>
    <w:rPr>
      <w:rFonts w:ascii="Tahoma" w:hAnsi="Tahoma" w:cs="Tahoma"/>
      <w:sz w:val="16"/>
      <w:szCs w:val="16"/>
    </w:rPr>
  </w:style>
  <w:style w:type="character" w:styleId="Hyperlink">
    <w:name w:val="Hyperlink"/>
    <w:basedOn w:val="DefaultParagraphFont"/>
    <w:uiPriority w:val="99"/>
    <w:unhideWhenUsed/>
    <w:rsid w:val="005B7303"/>
    <w:rPr>
      <w:color w:val="0000FF" w:themeColor="hyperlink"/>
      <w:u w:val="single"/>
    </w:rPr>
  </w:style>
  <w:style w:type="paragraph" w:customStyle="1" w:styleId="Default">
    <w:name w:val="Default"/>
    <w:rsid w:val="005B730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SpacingChar">
    <w:name w:val="No Spacing Char"/>
    <w:basedOn w:val="DefaultParagraphFont"/>
    <w:link w:val="NoSpacing"/>
    <w:uiPriority w:val="1"/>
    <w:rsid w:val="005B7303"/>
  </w:style>
  <w:style w:type="table" w:styleId="TableGrid">
    <w:name w:val="Table Grid"/>
    <w:basedOn w:val="TableNormal"/>
    <w:uiPriority w:val="59"/>
    <w:rsid w:val="005B7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9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tao.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10951</Characters>
  <Application>Microsoft Office Word</Application>
  <DocSecurity>0</DocSecurity>
  <Lines>91</Lines>
  <Paragraphs>25</Paragraphs>
  <ScaleCrop>false</ScaleCrop>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2013-10-26T19:16:00Z</dcterms:created>
  <dcterms:modified xsi:type="dcterms:W3CDTF">2013-10-26T19:16:00Z</dcterms:modified>
</cp:coreProperties>
</file>