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5C4" w:rsidRDefault="002C08A9" w:rsidP="002C08A9">
      <w:pPr>
        <w:jc w:val="center"/>
        <w:rPr>
          <w:b/>
          <w:sz w:val="28"/>
          <w:szCs w:val="28"/>
          <w:u w:val="single"/>
        </w:rPr>
      </w:pPr>
      <w:r>
        <w:rPr>
          <w:b/>
          <w:sz w:val="28"/>
          <w:szCs w:val="28"/>
          <w:u w:val="single"/>
        </w:rPr>
        <w:t>Possible Big Idea Sets to Base Instruction On</w:t>
      </w:r>
    </w:p>
    <w:p w:rsidR="00870950" w:rsidRPr="00870950" w:rsidRDefault="00870950" w:rsidP="002C08A9">
      <w:pPr>
        <w:jc w:val="center"/>
        <w:rPr>
          <w:sz w:val="20"/>
          <w:szCs w:val="20"/>
        </w:rPr>
      </w:pPr>
      <w:r>
        <w:rPr>
          <w:sz w:val="20"/>
          <w:szCs w:val="20"/>
        </w:rPr>
        <w:t>(Big Ideas taken from Marian Small’s, Big Ideas from Dr. Small K-3)</w:t>
      </w:r>
      <w:bookmarkStart w:id="0" w:name="_GoBack"/>
      <w:bookmarkEnd w:id="0"/>
    </w:p>
    <w:p w:rsidR="002C08A9" w:rsidRDefault="002C08A9" w:rsidP="002C08A9">
      <w:pPr>
        <w:jc w:val="center"/>
        <w:rPr>
          <w:sz w:val="24"/>
          <w:szCs w:val="24"/>
        </w:rPr>
      </w:pPr>
    </w:p>
    <w:tbl>
      <w:tblPr>
        <w:tblStyle w:val="TableGrid"/>
        <w:tblW w:w="0" w:type="auto"/>
        <w:tblLook w:val="04A0" w:firstRow="1" w:lastRow="0" w:firstColumn="1" w:lastColumn="0" w:noHBand="0" w:noVBand="1"/>
      </w:tblPr>
      <w:tblGrid>
        <w:gridCol w:w="4392"/>
        <w:gridCol w:w="4392"/>
        <w:gridCol w:w="4392"/>
      </w:tblGrid>
      <w:tr w:rsidR="002C08A9" w:rsidRPr="0068541C" w:rsidTr="002C08A9">
        <w:tc>
          <w:tcPr>
            <w:tcW w:w="4392" w:type="dxa"/>
          </w:tcPr>
          <w:p w:rsidR="002C08A9" w:rsidRPr="0068541C" w:rsidRDefault="002C08A9" w:rsidP="002C08A9">
            <w:pPr>
              <w:rPr>
                <w:b/>
                <w:sz w:val="20"/>
                <w:szCs w:val="20"/>
              </w:rPr>
            </w:pPr>
            <w:r w:rsidRPr="0068541C">
              <w:rPr>
                <w:b/>
                <w:sz w:val="20"/>
                <w:szCs w:val="20"/>
              </w:rPr>
              <w:t>Big Ideas:</w:t>
            </w:r>
          </w:p>
          <w:p w:rsidR="002C08A9" w:rsidRPr="0068541C" w:rsidRDefault="002C08A9" w:rsidP="002C08A9">
            <w:pPr>
              <w:rPr>
                <w:b/>
                <w:sz w:val="20"/>
                <w:szCs w:val="20"/>
              </w:rPr>
            </w:pPr>
            <w:r w:rsidRPr="0068541C">
              <w:rPr>
                <w:b/>
                <w:sz w:val="20"/>
                <w:szCs w:val="20"/>
              </w:rPr>
              <w:t>NS&amp;N</w:t>
            </w:r>
          </w:p>
          <w:p w:rsidR="002C08A9" w:rsidRPr="0068541C" w:rsidRDefault="002C08A9" w:rsidP="002C08A9">
            <w:pPr>
              <w:pStyle w:val="ListParagraph"/>
              <w:numPr>
                <w:ilvl w:val="0"/>
                <w:numId w:val="1"/>
              </w:numPr>
              <w:rPr>
                <w:b/>
                <w:sz w:val="20"/>
                <w:szCs w:val="20"/>
              </w:rPr>
            </w:pPr>
            <w:r w:rsidRPr="0068541C">
              <w:rPr>
                <w:sz w:val="20"/>
                <w:szCs w:val="20"/>
              </w:rPr>
              <w:t>A number tells how many are in a group.  You usually count to determine the size of a group.</w:t>
            </w:r>
          </w:p>
          <w:p w:rsidR="002C08A9" w:rsidRPr="0068541C" w:rsidRDefault="002C08A9" w:rsidP="002C08A9">
            <w:pPr>
              <w:pStyle w:val="ListParagraph"/>
              <w:ind w:left="0"/>
              <w:jc w:val="both"/>
              <w:rPr>
                <w:b/>
                <w:sz w:val="20"/>
                <w:szCs w:val="20"/>
              </w:rPr>
            </w:pPr>
            <w:r w:rsidRPr="0068541C">
              <w:rPr>
                <w:b/>
                <w:sz w:val="20"/>
                <w:szCs w:val="20"/>
              </w:rPr>
              <w:t>Geo&amp;SS</w:t>
            </w:r>
          </w:p>
          <w:p w:rsidR="002C08A9" w:rsidRPr="0068541C" w:rsidRDefault="002C08A9" w:rsidP="002C08A9">
            <w:pPr>
              <w:pStyle w:val="ListParagraph"/>
              <w:numPr>
                <w:ilvl w:val="0"/>
                <w:numId w:val="1"/>
              </w:numPr>
              <w:rPr>
                <w:b/>
                <w:sz w:val="20"/>
                <w:szCs w:val="20"/>
              </w:rPr>
            </w:pPr>
            <w:r w:rsidRPr="0068541C">
              <w:rPr>
                <w:sz w:val="20"/>
                <w:szCs w:val="20"/>
              </w:rPr>
              <w:t>Some attributes of shapes are quantitative, others are qualitative (e.g., the fact that a circle is round is qualitative; the fact that a triangle has three vertices is quantitative)</w:t>
            </w:r>
          </w:p>
          <w:p w:rsidR="002C08A9" w:rsidRPr="0068541C" w:rsidRDefault="002C08A9" w:rsidP="002C08A9">
            <w:pPr>
              <w:pStyle w:val="ListParagraph"/>
              <w:ind w:left="0"/>
              <w:rPr>
                <w:b/>
                <w:sz w:val="20"/>
                <w:szCs w:val="20"/>
              </w:rPr>
            </w:pPr>
            <w:r w:rsidRPr="0068541C">
              <w:rPr>
                <w:b/>
                <w:sz w:val="20"/>
                <w:szCs w:val="20"/>
              </w:rPr>
              <w:t>Measurement</w:t>
            </w:r>
          </w:p>
          <w:p w:rsidR="00A81252" w:rsidRPr="0068541C" w:rsidRDefault="00A81252" w:rsidP="00A81252">
            <w:pPr>
              <w:pStyle w:val="ListParagraph"/>
              <w:numPr>
                <w:ilvl w:val="0"/>
                <w:numId w:val="1"/>
              </w:numPr>
              <w:rPr>
                <w:sz w:val="20"/>
                <w:szCs w:val="20"/>
              </w:rPr>
            </w:pPr>
            <w:r w:rsidRPr="0068541C">
              <w:rPr>
                <w:sz w:val="20"/>
                <w:szCs w:val="20"/>
              </w:rPr>
              <w:t>The use of standard measurement units simplifies communication about the size of objects.</w:t>
            </w:r>
          </w:p>
          <w:p w:rsidR="00A81252" w:rsidRPr="0068541C" w:rsidRDefault="00A81252" w:rsidP="00A81252">
            <w:pPr>
              <w:pStyle w:val="ListParagraph"/>
              <w:ind w:left="0"/>
              <w:rPr>
                <w:b/>
                <w:sz w:val="20"/>
                <w:szCs w:val="20"/>
              </w:rPr>
            </w:pPr>
            <w:r w:rsidRPr="0068541C">
              <w:rPr>
                <w:b/>
                <w:sz w:val="20"/>
                <w:szCs w:val="20"/>
              </w:rPr>
              <w:t>Curriculum Expectations:</w:t>
            </w:r>
          </w:p>
          <w:p w:rsidR="00A81252" w:rsidRPr="0068541C" w:rsidRDefault="00A81252" w:rsidP="00A81252">
            <w:pPr>
              <w:pStyle w:val="ListParagraph"/>
              <w:numPr>
                <w:ilvl w:val="0"/>
                <w:numId w:val="1"/>
              </w:numPr>
              <w:rPr>
                <w:sz w:val="20"/>
                <w:szCs w:val="20"/>
              </w:rPr>
            </w:pPr>
            <w:r w:rsidRPr="0068541C">
              <w:rPr>
                <w:sz w:val="20"/>
                <w:szCs w:val="20"/>
              </w:rPr>
              <w:t>Demonstrate using concrete materials, the concept of conservation of number (e.g., 5 counters represent the number 5, regardless whether they are close together or far apart)</w:t>
            </w:r>
          </w:p>
          <w:p w:rsidR="00A81252" w:rsidRPr="0068541C" w:rsidRDefault="00792197" w:rsidP="00A81252">
            <w:pPr>
              <w:pStyle w:val="ListParagraph"/>
              <w:numPr>
                <w:ilvl w:val="0"/>
                <w:numId w:val="1"/>
              </w:numPr>
              <w:rPr>
                <w:sz w:val="20"/>
                <w:szCs w:val="20"/>
              </w:rPr>
            </w:pPr>
            <w:r w:rsidRPr="0068541C">
              <w:rPr>
                <w:sz w:val="20"/>
                <w:szCs w:val="20"/>
              </w:rPr>
              <w:t xml:space="preserve">Identify and </w:t>
            </w:r>
            <w:r w:rsidR="00A81252" w:rsidRPr="0068541C">
              <w:rPr>
                <w:sz w:val="20"/>
                <w:szCs w:val="20"/>
              </w:rPr>
              <w:t xml:space="preserve"> describe common two-dimensional shapes (e.g., circles, triangles, rectangles, squares) and sort and classify them by their attributes (e.g., colour, size, texture, number of sides), using concrete materials and pictorial representations</w:t>
            </w:r>
          </w:p>
          <w:p w:rsidR="00A81252" w:rsidRPr="0068541C" w:rsidRDefault="00A81252" w:rsidP="00A81252">
            <w:pPr>
              <w:pStyle w:val="ListParagraph"/>
              <w:numPr>
                <w:ilvl w:val="0"/>
                <w:numId w:val="1"/>
              </w:numPr>
              <w:rPr>
                <w:sz w:val="20"/>
                <w:szCs w:val="20"/>
              </w:rPr>
            </w:pPr>
            <w:r w:rsidRPr="0068541C">
              <w:rPr>
                <w:sz w:val="20"/>
                <w:szCs w:val="20"/>
              </w:rPr>
              <w:t>Identify common two-dimensional shapes and three-dimensional figures and sort and classify them by their attributes</w:t>
            </w:r>
          </w:p>
        </w:tc>
        <w:tc>
          <w:tcPr>
            <w:tcW w:w="4392" w:type="dxa"/>
          </w:tcPr>
          <w:p w:rsidR="00792197" w:rsidRPr="0068541C" w:rsidRDefault="00792197" w:rsidP="00792197">
            <w:pPr>
              <w:rPr>
                <w:b/>
                <w:sz w:val="20"/>
                <w:szCs w:val="20"/>
              </w:rPr>
            </w:pPr>
            <w:r w:rsidRPr="0068541C">
              <w:rPr>
                <w:b/>
                <w:sz w:val="20"/>
                <w:szCs w:val="20"/>
              </w:rPr>
              <w:t>Big Ideas:</w:t>
            </w:r>
          </w:p>
          <w:p w:rsidR="00792197" w:rsidRPr="0068541C" w:rsidRDefault="00792197" w:rsidP="00792197">
            <w:pPr>
              <w:rPr>
                <w:b/>
                <w:sz w:val="20"/>
                <w:szCs w:val="20"/>
              </w:rPr>
            </w:pPr>
            <w:r w:rsidRPr="0068541C">
              <w:rPr>
                <w:b/>
                <w:sz w:val="20"/>
                <w:szCs w:val="20"/>
              </w:rPr>
              <w:t>NS&amp;N</w:t>
            </w:r>
          </w:p>
          <w:p w:rsidR="00792197" w:rsidRPr="0068541C" w:rsidRDefault="00792197" w:rsidP="00792197">
            <w:pPr>
              <w:pStyle w:val="ListParagraph"/>
              <w:numPr>
                <w:ilvl w:val="0"/>
                <w:numId w:val="2"/>
              </w:numPr>
              <w:rPr>
                <w:sz w:val="20"/>
                <w:szCs w:val="20"/>
              </w:rPr>
            </w:pPr>
            <w:r w:rsidRPr="0068541C">
              <w:rPr>
                <w:sz w:val="20"/>
                <w:szCs w:val="20"/>
              </w:rPr>
              <w:t>You can represent a number in a variety of ways.  Each representation of a number can focus on a different aspect of the number.</w:t>
            </w:r>
          </w:p>
          <w:p w:rsidR="00792197" w:rsidRPr="0068541C" w:rsidRDefault="00792197" w:rsidP="00792197">
            <w:pPr>
              <w:pStyle w:val="ListParagraph"/>
              <w:numPr>
                <w:ilvl w:val="0"/>
                <w:numId w:val="2"/>
              </w:numPr>
              <w:rPr>
                <w:sz w:val="20"/>
                <w:szCs w:val="20"/>
              </w:rPr>
            </w:pPr>
            <w:r w:rsidRPr="0068541C">
              <w:rPr>
                <w:sz w:val="20"/>
                <w:szCs w:val="20"/>
              </w:rPr>
              <w:t>To compare and order numbers, we can compare them to more familiar benchmark numbers.</w:t>
            </w:r>
          </w:p>
          <w:p w:rsidR="00792197" w:rsidRPr="0068541C" w:rsidRDefault="00792197" w:rsidP="00792197">
            <w:pPr>
              <w:pStyle w:val="ListParagraph"/>
              <w:ind w:left="0"/>
              <w:jc w:val="both"/>
              <w:rPr>
                <w:b/>
                <w:sz w:val="20"/>
                <w:szCs w:val="20"/>
              </w:rPr>
            </w:pPr>
            <w:r w:rsidRPr="0068541C">
              <w:rPr>
                <w:b/>
                <w:sz w:val="20"/>
                <w:szCs w:val="20"/>
              </w:rPr>
              <w:t>Patterning</w:t>
            </w:r>
          </w:p>
          <w:p w:rsidR="00E20B86" w:rsidRPr="0068541C" w:rsidRDefault="00E20B86" w:rsidP="00E20B86">
            <w:pPr>
              <w:pStyle w:val="ListParagraph"/>
              <w:numPr>
                <w:ilvl w:val="0"/>
                <w:numId w:val="3"/>
              </w:numPr>
              <w:jc w:val="both"/>
              <w:rPr>
                <w:b/>
                <w:sz w:val="20"/>
                <w:szCs w:val="20"/>
              </w:rPr>
            </w:pPr>
            <w:r w:rsidRPr="0068541C">
              <w:rPr>
                <w:sz w:val="20"/>
                <w:szCs w:val="20"/>
              </w:rPr>
              <w:t>The mathematical structure of a pattern can be represented in a variety of ways.</w:t>
            </w:r>
          </w:p>
          <w:p w:rsidR="00E20B86" w:rsidRPr="0068541C" w:rsidRDefault="00E20B86" w:rsidP="00E20B86">
            <w:pPr>
              <w:pStyle w:val="ListParagraph"/>
              <w:ind w:left="0"/>
              <w:jc w:val="both"/>
              <w:rPr>
                <w:sz w:val="20"/>
                <w:szCs w:val="20"/>
              </w:rPr>
            </w:pPr>
            <w:r w:rsidRPr="0068541C">
              <w:rPr>
                <w:b/>
                <w:sz w:val="20"/>
                <w:szCs w:val="20"/>
              </w:rPr>
              <w:t>Measurement</w:t>
            </w:r>
          </w:p>
          <w:p w:rsidR="00E20B86" w:rsidRPr="0068541C" w:rsidRDefault="00E20B86" w:rsidP="00E20B86">
            <w:pPr>
              <w:pStyle w:val="ListParagraph"/>
              <w:numPr>
                <w:ilvl w:val="0"/>
                <w:numId w:val="3"/>
              </w:numPr>
              <w:jc w:val="both"/>
              <w:rPr>
                <w:sz w:val="20"/>
                <w:szCs w:val="20"/>
              </w:rPr>
            </w:pPr>
            <w:r w:rsidRPr="0068541C">
              <w:rPr>
                <w:sz w:val="20"/>
                <w:szCs w:val="20"/>
              </w:rPr>
              <w:t>Familiarity with known benchmark measurements can help you estimate and calculate other measurements.</w:t>
            </w:r>
          </w:p>
          <w:p w:rsidR="00E20B86" w:rsidRPr="0068541C" w:rsidRDefault="00E20B86" w:rsidP="00E20B86">
            <w:pPr>
              <w:pStyle w:val="ListParagraph"/>
              <w:numPr>
                <w:ilvl w:val="0"/>
                <w:numId w:val="3"/>
              </w:numPr>
              <w:jc w:val="both"/>
              <w:rPr>
                <w:sz w:val="20"/>
                <w:szCs w:val="20"/>
              </w:rPr>
            </w:pPr>
            <w:r w:rsidRPr="0068541C">
              <w:rPr>
                <w:sz w:val="20"/>
                <w:szCs w:val="20"/>
              </w:rPr>
              <w:t xml:space="preserve">There is always value in estimating an amount (measurement), sometimes because an estimate is all you need or all that </w:t>
            </w:r>
            <w:r w:rsidR="00146149" w:rsidRPr="0068541C">
              <w:rPr>
                <w:sz w:val="20"/>
                <w:szCs w:val="20"/>
              </w:rPr>
              <w:t>is</w:t>
            </w:r>
            <w:r w:rsidRPr="0068541C">
              <w:rPr>
                <w:sz w:val="20"/>
                <w:szCs w:val="20"/>
              </w:rPr>
              <w:t xml:space="preserve"> possible, and sometimes </w:t>
            </w:r>
            <w:r w:rsidR="005064BF" w:rsidRPr="0068541C">
              <w:rPr>
                <w:sz w:val="20"/>
                <w:szCs w:val="20"/>
              </w:rPr>
              <w:t>because an estimate is a useful check on the reasonableness of an amount (measurement).</w:t>
            </w:r>
          </w:p>
          <w:p w:rsidR="00792197" w:rsidRPr="0068541C" w:rsidRDefault="005064BF" w:rsidP="005064BF">
            <w:pPr>
              <w:pStyle w:val="ListParagraph"/>
              <w:numPr>
                <w:ilvl w:val="0"/>
                <w:numId w:val="3"/>
              </w:numPr>
              <w:jc w:val="both"/>
              <w:rPr>
                <w:sz w:val="20"/>
                <w:szCs w:val="20"/>
              </w:rPr>
            </w:pPr>
            <w:r w:rsidRPr="0068541C">
              <w:rPr>
                <w:sz w:val="20"/>
                <w:szCs w:val="20"/>
              </w:rPr>
              <w:t>Area tells how much material is required to cover a shape on the surface of an object.  Shapes that look different can have the same area.</w:t>
            </w:r>
          </w:p>
          <w:p w:rsidR="00792197" w:rsidRPr="0068541C" w:rsidRDefault="00792197" w:rsidP="00792197">
            <w:pPr>
              <w:pStyle w:val="ListParagraph"/>
              <w:ind w:left="0"/>
              <w:rPr>
                <w:b/>
                <w:sz w:val="20"/>
                <w:szCs w:val="20"/>
              </w:rPr>
            </w:pPr>
            <w:r w:rsidRPr="0068541C">
              <w:rPr>
                <w:b/>
                <w:sz w:val="20"/>
                <w:szCs w:val="20"/>
              </w:rPr>
              <w:t>Curriculum Expectations:</w:t>
            </w:r>
          </w:p>
          <w:p w:rsidR="005064BF" w:rsidRPr="0068541C" w:rsidRDefault="005064BF" w:rsidP="005064BF">
            <w:pPr>
              <w:pStyle w:val="ListParagraph"/>
              <w:numPr>
                <w:ilvl w:val="0"/>
                <w:numId w:val="4"/>
              </w:numPr>
              <w:rPr>
                <w:b/>
                <w:sz w:val="20"/>
                <w:szCs w:val="20"/>
              </w:rPr>
            </w:pPr>
            <w:r w:rsidRPr="0068541C">
              <w:rPr>
                <w:sz w:val="20"/>
                <w:szCs w:val="20"/>
              </w:rPr>
              <w:t>Represent money amounts to 20 cents, through investigation using coin manipulatives</w:t>
            </w:r>
          </w:p>
          <w:p w:rsidR="005064BF" w:rsidRPr="0068541C" w:rsidRDefault="005064BF" w:rsidP="005064BF">
            <w:pPr>
              <w:pStyle w:val="ListParagraph"/>
              <w:numPr>
                <w:ilvl w:val="0"/>
                <w:numId w:val="4"/>
              </w:numPr>
              <w:rPr>
                <w:b/>
                <w:sz w:val="20"/>
                <w:szCs w:val="20"/>
              </w:rPr>
            </w:pPr>
            <w:r w:rsidRPr="0068541C">
              <w:rPr>
                <w:sz w:val="20"/>
                <w:szCs w:val="20"/>
              </w:rPr>
              <w:lastRenderedPageBreak/>
              <w:t>Use ordinal numbers to thirty-first in meaningful contexts (e.g., identify the days of the month on a calendar)</w:t>
            </w:r>
          </w:p>
          <w:p w:rsidR="005064BF" w:rsidRPr="0068541C" w:rsidRDefault="005064BF" w:rsidP="005064BF">
            <w:pPr>
              <w:pStyle w:val="ListParagraph"/>
              <w:numPr>
                <w:ilvl w:val="0"/>
                <w:numId w:val="4"/>
              </w:numPr>
              <w:rPr>
                <w:b/>
                <w:sz w:val="20"/>
                <w:szCs w:val="20"/>
              </w:rPr>
            </w:pPr>
            <w:r w:rsidRPr="0068541C">
              <w:rPr>
                <w:sz w:val="20"/>
                <w:szCs w:val="20"/>
              </w:rPr>
              <w:t>Relate temperature to experiences of the seasons</w:t>
            </w:r>
          </w:p>
          <w:p w:rsidR="005064BF" w:rsidRPr="0068541C" w:rsidRDefault="005064BF" w:rsidP="005064BF">
            <w:pPr>
              <w:pStyle w:val="ListParagraph"/>
              <w:numPr>
                <w:ilvl w:val="0"/>
                <w:numId w:val="4"/>
              </w:numPr>
              <w:rPr>
                <w:b/>
                <w:sz w:val="20"/>
                <w:szCs w:val="20"/>
              </w:rPr>
            </w:pPr>
            <w:r w:rsidRPr="0068541C">
              <w:rPr>
                <w:sz w:val="20"/>
                <w:szCs w:val="20"/>
              </w:rPr>
              <w:t>Demonstrate examples of equality, through investigation, using a “balance” model</w:t>
            </w:r>
          </w:p>
          <w:p w:rsidR="0068541C" w:rsidRPr="0068541C" w:rsidRDefault="0068541C" w:rsidP="005064BF">
            <w:pPr>
              <w:pStyle w:val="ListParagraph"/>
              <w:numPr>
                <w:ilvl w:val="0"/>
                <w:numId w:val="4"/>
              </w:numPr>
              <w:rPr>
                <w:b/>
                <w:sz w:val="20"/>
                <w:szCs w:val="20"/>
              </w:rPr>
            </w:pPr>
            <w:r w:rsidRPr="0068541C">
              <w:rPr>
                <w:sz w:val="20"/>
                <w:szCs w:val="20"/>
              </w:rPr>
              <w:t>Trace and identify two-dimensional faces of three-dimensional figures, using concrete models</w:t>
            </w:r>
          </w:p>
          <w:p w:rsidR="0068541C" w:rsidRPr="0068541C" w:rsidRDefault="0068541C" w:rsidP="005064BF">
            <w:pPr>
              <w:pStyle w:val="ListParagraph"/>
              <w:numPr>
                <w:ilvl w:val="0"/>
                <w:numId w:val="4"/>
              </w:numPr>
              <w:rPr>
                <w:b/>
                <w:sz w:val="20"/>
                <w:szCs w:val="20"/>
              </w:rPr>
            </w:pPr>
            <w:r w:rsidRPr="0068541C">
              <w:rPr>
                <w:sz w:val="20"/>
                <w:szCs w:val="20"/>
              </w:rPr>
              <w:t>Represent, compare, and order whole numbers to 50, using a variety of tools</w:t>
            </w:r>
          </w:p>
          <w:p w:rsidR="0068541C" w:rsidRPr="0068541C" w:rsidRDefault="0068541C" w:rsidP="005064BF">
            <w:pPr>
              <w:pStyle w:val="ListParagraph"/>
              <w:numPr>
                <w:ilvl w:val="0"/>
                <w:numId w:val="4"/>
              </w:numPr>
              <w:rPr>
                <w:b/>
                <w:sz w:val="20"/>
                <w:szCs w:val="20"/>
              </w:rPr>
            </w:pPr>
            <w:r w:rsidRPr="0068541C">
              <w:rPr>
                <w:sz w:val="20"/>
                <w:szCs w:val="20"/>
              </w:rPr>
              <w:t>Read and print in words whole numbers to ten, using meaningful contexts</w:t>
            </w:r>
          </w:p>
          <w:p w:rsidR="0068541C" w:rsidRPr="0068541C" w:rsidRDefault="0068541C" w:rsidP="005064BF">
            <w:pPr>
              <w:pStyle w:val="ListParagraph"/>
              <w:numPr>
                <w:ilvl w:val="0"/>
                <w:numId w:val="4"/>
              </w:numPr>
              <w:rPr>
                <w:b/>
                <w:sz w:val="20"/>
                <w:szCs w:val="20"/>
              </w:rPr>
            </w:pPr>
            <w:r w:rsidRPr="0068541C">
              <w:rPr>
                <w:sz w:val="20"/>
                <w:szCs w:val="20"/>
              </w:rPr>
              <w:t>Identify and describe various coins using manipulatives or drawings, and state their value</w:t>
            </w:r>
          </w:p>
          <w:p w:rsidR="0068541C" w:rsidRPr="0068541C" w:rsidRDefault="0068541C" w:rsidP="005064BF">
            <w:pPr>
              <w:pStyle w:val="ListParagraph"/>
              <w:numPr>
                <w:ilvl w:val="0"/>
                <w:numId w:val="4"/>
              </w:numPr>
              <w:rPr>
                <w:b/>
                <w:sz w:val="20"/>
                <w:szCs w:val="20"/>
              </w:rPr>
            </w:pPr>
            <w:r w:rsidRPr="0068541C">
              <w:rPr>
                <w:sz w:val="20"/>
                <w:szCs w:val="20"/>
              </w:rPr>
              <w:t>Estimate, measure, and describe area, through investigation using non-standard units</w:t>
            </w:r>
          </w:p>
          <w:p w:rsidR="0068541C" w:rsidRPr="0068541C" w:rsidRDefault="0068541C" w:rsidP="005064BF">
            <w:pPr>
              <w:pStyle w:val="ListParagraph"/>
              <w:numPr>
                <w:ilvl w:val="0"/>
                <w:numId w:val="4"/>
              </w:numPr>
              <w:rPr>
                <w:b/>
                <w:sz w:val="20"/>
                <w:szCs w:val="20"/>
              </w:rPr>
            </w:pPr>
            <w:r w:rsidRPr="0068541C">
              <w:rPr>
                <w:sz w:val="20"/>
                <w:szCs w:val="20"/>
              </w:rPr>
              <w:t>Use the metre as a benchmark for measuring length, and compare the metre with non-standard units</w:t>
            </w:r>
          </w:p>
          <w:p w:rsidR="0068541C" w:rsidRPr="0068541C" w:rsidRDefault="0068541C" w:rsidP="005064BF">
            <w:pPr>
              <w:pStyle w:val="ListParagraph"/>
              <w:numPr>
                <w:ilvl w:val="0"/>
                <w:numId w:val="4"/>
              </w:numPr>
              <w:rPr>
                <w:b/>
                <w:sz w:val="20"/>
                <w:szCs w:val="20"/>
              </w:rPr>
            </w:pPr>
            <w:r w:rsidRPr="0068541C">
              <w:rPr>
                <w:sz w:val="20"/>
                <w:szCs w:val="20"/>
              </w:rPr>
              <w:t>Compose and decompose common two-dimensional shapes and three-dimensional figures</w:t>
            </w:r>
          </w:p>
          <w:p w:rsidR="002C08A9" w:rsidRPr="0068541C" w:rsidRDefault="002C08A9" w:rsidP="00792197">
            <w:pPr>
              <w:rPr>
                <w:sz w:val="20"/>
                <w:szCs w:val="20"/>
              </w:rPr>
            </w:pPr>
          </w:p>
        </w:tc>
        <w:tc>
          <w:tcPr>
            <w:tcW w:w="4392" w:type="dxa"/>
          </w:tcPr>
          <w:p w:rsidR="00792197" w:rsidRPr="0068541C" w:rsidRDefault="00792197" w:rsidP="00792197">
            <w:pPr>
              <w:rPr>
                <w:b/>
                <w:sz w:val="20"/>
                <w:szCs w:val="20"/>
              </w:rPr>
            </w:pPr>
            <w:r w:rsidRPr="0068541C">
              <w:rPr>
                <w:b/>
                <w:sz w:val="20"/>
                <w:szCs w:val="20"/>
              </w:rPr>
              <w:lastRenderedPageBreak/>
              <w:t>Big Ideas:</w:t>
            </w:r>
          </w:p>
          <w:p w:rsidR="00792197" w:rsidRDefault="00792197" w:rsidP="00792197">
            <w:pPr>
              <w:rPr>
                <w:b/>
                <w:sz w:val="20"/>
                <w:szCs w:val="20"/>
              </w:rPr>
            </w:pPr>
            <w:r w:rsidRPr="0068541C">
              <w:rPr>
                <w:b/>
                <w:sz w:val="20"/>
                <w:szCs w:val="20"/>
              </w:rPr>
              <w:t>NS&amp;N</w:t>
            </w:r>
          </w:p>
          <w:p w:rsidR="0068541C" w:rsidRPr="00980342" w:rsidRDefault="00D53B55" w:rsidP="00D53B55">
            <w:pPr>
              <w:pStyle w:val="ListParagraph"/>
              <w:numPr>
                <w:ilvl w:val="0"/>
                <w:numId w:val="5"/>
              </w:numPr>
              <w:rPr>
                <w:sz w:val="20"/>
                <w:szCs w:val="20"/>
              </w:rPr>
            </w:pPr>
            <w:r w:rsidRPr="00980342">
              <w:rPr>
                <w:sz w:val="20"/>
                <w:szCs w:val="20"/>
              </w:rPr>
              <w:t>The place value system we use is built on patterns to make our work with numbers more efficient.</w:t>
            </w:r>
          </w:p>
          <w:p w:rsidR="00D53B55" w:rsidRPr="00980342" w:rsidRDefault="00D53B55" w:rsidP="00D53B55">
            <w:pPr>
              <w:pStyle w:val="ListParagraph"/>
              <w:numPr>
                <w:ilvl w:val="0"/>
                <w:numId w:val="5"/>
              </w:numPr>
              <w:rPr>
                <w:sz w:val="20"/>
                <w:szCs w:val="20"/>
              </w:rPr>
            </w:pPr>
            <w:r w:rsidRPr="00980342">
              <w:rPr>
                <w:sz w:val="20"/>
                <w:szCs w:val="20"/>
              </w:rPr>
              <w:t>Students gain a sense of the size of numbers by comparing them to meaningful benchmark numbers.</w:t>
            </w:r>
          </w:p>
          <w:p w:rsidR="00D53B55" w:rsidRPr="00980342" w:rsidRDefault="00D53B55" w:rsidP="00792197">
            <w:pPr>
              <w:pStyle w:val="ListParagraph"/>
              <w:ind w:left="0"/>
              <w:jc w:val="both"/>
              <w:rPr>
                <w:b/>
                <w:sz w:val="20"/>
                <w:szCs w:val="20"/>
              </w:rPr>
            </w:pPr>
            <w:r w:rsidRPr="00980342">
              <w:rPr>
                <w:b/>
                <w:sz w:val="20"/>
                <w:szCs w:val="20"/>
              </w:rPr>
              <w:t>Data Management</w:t>
            </w:r>
          </w:p>
          <w:p w:rsidR="00792197" w:rsidRPr="00980342" w:rsidRDefault="00D53B55" w:rsidP="00D53B55">
            <w:pPr>
              <w:pStyle w:val="ListParagraph"/>
              <w:numPr>
                <w:ilvl w:val="0"/>
                <w:numId w:val="6"/>
              </w:numPr>
              <w:jc w:val="both"/>
              <w:rPr>
                <w:b/>
                <w:sz w:val="20"/>
                <w:szCs w:val="20"/>
              </w:rPr>
            </w:pPr>
            <w:r w:rsidRPr="00980342">
              <w:rPr>
                <w:sz w:val="20"/>
                <w:szCs w:val="20"/>
              </w:rPr>
              <w:t>When working with data, you usually organize or classify the data into meaningful categories.</w:t>
            </w:r>
          </w:p>
          <w:p w:rsidR="00D53B55" w:rsidRPr="00980342" w:rsidRDefault="00D53B55" w:rsidP="00D53B55">
            <w:pPr>
              <w:pStyle w:val="ListParagraph"/>
              <w:numPr>
                <w:ilvl w:val="0"/>
                <w:numId w:val="6"/>
              </w:numPr>
              <w:jc w:val="both"/>
              <w:rPr>
                <w:b/>
                <w:sz w:val="20"/>
                <w:szCs w:val="20"/>
              </w:rPr>
            </w:pPr>
            <w:r w:rsidRPr="00980342">
              <w:rPr>
                <w:sz w:val="20"/>
                <w:szCs w:val="20"/>
              </w:rPr>
              <w:t>Concrete graphs, picture graphs, pictographs, tally charts, bar graphs, and line plots are useful for comparing the frequency of data in different categories.</w:t>
            </w:r>
          </w:p>
          <w:p w:rsidR="00792197" w:rsidRPr="00980342" w:rsidRDefault="00980342" w:rsidP="00980342">
            <w:pPr>
              <w:pStyle w:val="ListParagraph"/>
              <w:numPr>
                <w:ilvl w:val="0"/>
                <w:numId w:val="6"/>
              </w:numPr>
              <w:jc w:val="both"/>
              <w:rPr>
                <w:b/>
                <w:sz w:val="20"/>
                <w:szCs w:val="20"/>
              </w:rPr>
            </w:pPr>
            <w:r w:rsidRPr="00980342">
              <w:rPr>
                <w:sz w:val="20"/>
                <w:szCs w:val="20"/>
              </w:rPr>
              <w:t>There are always many ways to sort of organize data.</w:t>
            </w:r>
          </w:p>
          <w:p w:rsidR="00792197" w:rsidRPr="00980342" w:rsidRDefault="00792197" w:rsidP="00792197">
            <w:pPr>
              <w:pStyle w:val="ListParagraph"/>
              <w:ind w:left="0"/>
              <w:rPr>
                <w:b/>
                <w:sz w:val="20"/>
                <w:szCs w:val="20"/>
              </w:rPr>
            </w:pPr>
            <w:r w:rsidRPr="00980342">
              <w:rPr>
                <w:b/>
                <w:sz w:val="20"/>
                <w:szCs w:val="20"/>
              </w:rPr>
              <w:t>Curriculum Expectations:</w:t>
            </w:r>
          </w:p>
          <w:p w:rsidR="002C08A9" w:rsidRPr="00980342" w:rsidRDefault="00980342" w:rsidP="00980342">
            <w:pPr>
              <w:pStyle w:val="ListParagraph"/>
              <w:numPr>
                <w:ilvl w:val="0"/>
                <w:numId w:val="7"/>
              </w:numPr>
              <w:rPr>
                <w:sz w:val="20"/>
                <w:szCs w:val="20"/>
              </w:rPr>
            </w:pPr>
            <w:r w:rsidRPr="00980342">
              <w:rPr>
                <w:sz w:val="20"/>
                <w:szCs w:val="20"/>
              </w:rPr>
              <w:t>Relate numbers to the anchors of 5 and 10</w:t>
            </w:r>
          </w:p>
          <w:p w:rsidR="00980342" w:rsidRPr="00980342" w:rsidRDefault="00980342" w:rsidP="00980342">
            <w:pPr>
              <w:pStyle w:val="ListParagraph"/>
              <w:rPr>
                <w:sz w:val="20"/>
                <w:szCs w:val="20"/>
              </w:rPr>
            </w:pPr>
          </w:p>
        </w:tc>
      </w:tr>
    </w:tbl>
    <w:p w:rsidR="002C08A9" w:rsidRDefault="002C08A9" w:rsidP="002C08A9">
      <w:pPr>
        <w:rPr>
          <w:sz w:val="20"/>
          <w:szCs w:val="20"/>
        </w:rPr>
      </w:pPr>
    </w:p>
    <w:p w:rsidR="00980342" w:rsidRDefault="00980342" w:rsidP="002C08A9">
      <w:pPr>
        <w:rPr>
          <w:sz w:val="20"/>
          <w:szCs w:val="20"/>
        </w:rPr>
      </w:pPr>
    </w:p>
    <w:p w:rsidR="00980342" w:rsidRDefault="00980342" w:rsidP="002C08A9">
      <w:pPr>
        <w:rPr>
          <w:sz w:val="20"/>
          <w:szCs w:val="20"/>
        </w:rPr>
      </w:pPr>
    </w:p>
    <w:p w:rsidR="00980342" w:rsidRDefault="00980342" w:rsidP="002C08A9">
      <w:pPr>
        <w:rPr>
          <w:sz w:val="20"/>
          <w:szCs w:val="20"/>
        </w:rPr>
      </w:pPr>
    </w:p>
    <w:p w:rsidR="00980342" w:rsidRDefault="00980342" w:rsidP="002C08A9">
      <w:pPr>
        <w:rPr>
          <w:sz w:val="20"/>
          <w:szCs w:val="20"/>
        </w:rPr>
      </w:pPr>
    </w:p>
    <w:p w:rsidR="00980342" w:rsidRDefault="00980342" w:rsidP="002C08A9">
      <w:pPr>
        <w:rPr>
          <w:sz w:val="20"/>
          <w:szCs w:val="20"/>
        </w:rPr>
      </w:pPr>
    </w:p>
    <w:tbl>
      <w:tblPr>
        <w:tblStyle w:val="TableGrid"/>
        <w:tblW w:w="0" w:type="auto"/>
        <w:tblLook w:val="04A0" w:firstRow="1" w:lastRow="0" w:firstColumn="1" w:lastColumn="0" w:noHBand="0" w:noVBand="1"/>
      </w:tblPr>
      <w:tblGrid>
        <w:gridCol w:w="4392"/>
        <w:gridCol w:w="4392"/>
        <w:gridCol w:w="4392"/>
      </w:tblGrid>
      <w:tr w:rsidR="00980342" w:rsidTr="00980342">
        <w:tc>
          <w:tcPr>
            <w:tcW w:w="4392" w:type="dxa"/>
          </w:tcPr>
          <w:p w:rsidR="00980342" w:rsidRPr="0068541C" w:rsidRDefault="00980342" w:rsidP="00980342">
            <w:pPr>
              <w:rPr>
                <w:b/>
                <w:sz w:val="20"/>
                <w:szCs w:val="20"/>
              </w:rPr>
            </w:pPr>
            <w:r w:rsidRPr="0068541C">
              <w:rPr>
                <w:b/>
                <w:sz w:val="20"/>
                <w:szCs w:val="20"/>
              </w:rPr>
              <w:t>Big Ideas:</w:t>
            </w:r>
          </w:p>
          <w:p w:rsidR="00980342" w:rsidRDefault="00980342" w:rsidP="00980342">
            <w:pPr>
              <w:rPr>
                <w:b/>
                <w:sz w:val="20"/>
                <w:szCs w:val="20"/>
              </w:rPr>
            </w:pPr>
            <w:r w:rsidRPr="0068541C">
              <w:rPr>
                <w:b/>
                <w:sz w:val="20"/>
                <w:szCs w:val="20"/>
              </w:rPr>
              <w:t>NS&amp;N</w:t>
            </w:r>
          </w:p>
          <w:p w:rsidR="00980342" w:rsidRDefault="00275C1A" w:rsidP="00275C1A">
            <w:pPr>
              <w:pStyle w:val="ListParagraph"/>
              <w:numPr>
                <w:ilvl w:val="0"/>
                <w:numId w:val="7"/>
              </w:numPr>
              <w:rPr>
                <w:sz w:val="20"/>
                <w:szCs w:val="20"/>
              </w:rPr>
            </w:pPr>
            <w:r>
              <w:rPr>
                <w:sz w:val="20"/>
                <w:szCs w:val="20"/>
              </w:rPr>
              <w:t>A number tells how many are in a group.  To count the number in a group, we often create subgroups and count the number of subgroups.</w:t>
            </w:r>
          </w:p>
          <w:p w:rsidR="00275C1A" w:rsidRPr="00980342" w:rsidRDefault="00275C1A" w:rsidP="00275C1A">
            <w:pPr>
              <w:pStyle w:val="ListParagraph"/>
              <w:numPr>
                <w:ilvl w:val="0"/>
                <w:numId w:val="7"/>
              </w:numPr>
              <w:rPr>
                <w:sz w:val="20"/>
                <w:szCs w:val="20"/>
              </w:rPr>
            </w:pPr>
            <w:r>
              <w:rPr>
                <w:sz w:val="20"/>
                <w:szCs w:val="20"/>
              </w:rPr>
              <w:t>Counting is fundamental to number.  Forms of counting include rote counting, counting all, counting on, skip counting, and counting back.</w:t>
            </w:r>
          </w:p>
          <w:p w:rsidR="00980342" w:rsidRDefault="00275C1A" w:rsidP="00980342">
            <w:pPr>
              <w:pStyle w:val="ListParagraph"/>
              <w:ind w:left="0"/>
              <w:jc w:val="both"/>
              <w:rPr>
                <w:b/>
                <w:sz w:val="20"/>
                <w:szCs w:val="20"/>
              </w:rPr>
            </w:pPr>
            <w:r>
              <w:rPr>
                <w:b/>
                <w:sz w:val="20"/>
                <w:szCs w:val="20"/>
              </w:rPr>
              <w:t>Patterning</w:t>
            </w:r>
          </w:p>
          <w:p w:rsidR="00275C1A" w:rsidRDefault="00275C1A" w:rsidP="00275C1A">
            <w:pPr>
              <w:pStyle w:val="ListParagraph"/>
              <w:numPr>
                <w:ilvl w:val="0"/>
                <w:numId w:val="8"/>
              </w:numPr>
              <w:jc w:val="both"/>
              <w:rPr>
                <w:sz w:val="20"/>
                <w:szCs w:val="20"/>
              </w:rPr>
            </w:pPr>
            <w:r>
              <w:rPr>
                <w:sz w:val="20"/>
                <w:szCs w:val="20"/>
              </w:rPr>
              <w:t>Some ways of displaying data highlight patterns.</w:t>
            </w:r>
          </w:p>
          <w:p w:rsidR="00275C1A" w:rsidRDefault="00275C1A" w:rsidP="00275C1A">
            <w:pPr>
              <w:pStyle w:val="ListParagraph"/>
              <w:numPr>
                <w:ilvl w:val="0"/>
                <w:numId w:val="8"/>
              </w:numPr>
              <w:jc w:val="both"/>
              <w:rPr>
                <w:sz w:val="20"/>
                <w:szCs w:val="20"/>
              </w:rPr>
            </w:pPr>
            <w:r>
              <w:rPr>
                <w:sz w:val="20"/>
                <w:szCs w:val="20"/>
              </w:rPr>
              <w:t>Patterns represent identified regularities.  There is always an element of repetition, whether the same items repeat, or whether a ‘transformation,’ for example, adding 1, repeats.</w:t>
            </w:r>
          </w:p>
          <w:p w:rsidR="00275C1A" w:rsidRDefault="00275C1A" w:rsidP="00275C1A">
            <w:pPr>
              <w:pStyle w:val="ListParagraph"/>
              <w:ind w:left="0"/>
              <w:jc w:val="both"/>
              <w:rPr>
                <w:sz w:val="20"/>
                <w:szCs w:val="20"/>
              </w:rPr>
            </w:pPr>
            <w:r>
              <w:rPr>
                <w:b/>
                <w:sz w:val="20"/>
                <w:szCs w:val="20"/>
              </w:rPr>
              <w:t>Measurement</w:t>
            </w:r>
          </w:p>
          <w:p w:rsidR="00275C1A" w:rsidRDefault="00275C1A" w:rsidP="00275C1A">
            <w:pPr>
              <w:pStyle w:val="ListParagraph"/>
              <w:numPr>
                <w:ilvl w:val="0"/>
                <w:numId w:val="9"/>
              </w:numPr>
              <w:jc w:val="both"/>
              <w:rPr>
                <w:sz w:val="20"/>
                <w:szCs w:val="20"/>
              </w:rPr>
            </w:pPr>
            <w:r>
              <w:rPr>
                <w:sz w:val="20"/>
                <w:szCs w:val="20"/>
              </w:rPr>
              <w:t>The unit chosen for a measurement affects the numerical value of the measurement; if you use a bigger unit, fewer units are required.</w:t>
            </w:r>
          </w:p>
          <w:p w:rsidR="00275C1A" w:rsidRDefault="004C7E56" w:rsidP="00275C1A">
            <w:pPr>
              <w:pStyle w:val="ListParagraph"/>
              <w:numPr>
                <w:ilvl w:val="0"/>
                <w:numId w:val="9"/>
              </w:numPr>
              <w:jc w:val="both"/>
              <w:rPr>
                <w:sz w:val="20"/>
                <w:szCs w:val="20"/>
              </w:rPr>
            </w:pPr>
            <w:r>
              <w:rPr>
                <w:sz w:val="20"/>
                <w:szCs w:val="20"/>
              </w:rPr>
              <w:t>The same object can be described using different measurements.</w:t>
            </w:r>
          </w:p>
          <w:p w:rsidR="004C7E56" w:rsidRPr="00275C1A" w:rsidRDefault="004C7E56" w:rsidP="00275C1A">
            <w:pPr>
              <w:pStyle w:val="ListParagraph"/>
              <w:numPr>
                <w:ilvl w:val="0"/>
                <w:numId w:val="9"/>
              </w:numPr>
              <w:jc w:val="both"/>
              <w:rPr>
                <w:sz w:val="20"/>
                <w:szCs w:val="20"/>
              </w:rPr>
            </w:pPr>
            <w:r>
              <w:rPr>
                <w:sz w:val="20"/>
                <w:szCs w:val="20"/>
              </w:rPr>
              <w:t>Any measurement can be determined in more than one way.</w:t>
            </w:r>
          </w:p>
          <w:p w:rsidR="00980342" w:rsidRPr="00980342" w:rsidRDefault="00980342" w:rsidP="00980342">
            <w:pPr>
              <w:pStyle w:val="ListParagraph"/>
              <w:ind w:left="0"/>
              <w:rPr>
                <w:b/>
                <w:sz w:val="20"/>
                <w:szCs w:val="20"/>
              </w:rPr>
            </w:pPr>
            <w:r w:rsidRPr="00980342">
              <w:rPr>
                <w:b/>
                <w:sz w:val="20"/>
                <w:szCs w:val="20"/>
              </w:rPr>
              <w:t>Curriculum Expectations:</w:t>
            </w:r>
          </w:p>
          <w:p w:rsidR="00980342" w:rsidRDefault="004C7E56" w:rsidP="00980342">
            <w:pPr>
              <w:pStyle w:val="ListParagraph"/>
              <w:numPr>
                <w:ilvl w:val="0"/>
                <w:numId w:val="7"/>
              </w:numPr>
              <w:rPr>
                <w:sz w:val="20"/>
                <w:szCs w:val="20"/>
              </w:rPr>
            </w:pPr>
            <w:r>
              <w:rPr>
                <w:sz w:val="20"/>
                <w:szCs w:val="20"/>
              </w:rPr>
              <w:t>Count forwards by 1’s, 2’s, 5’s, and 10’s to 100, using a variety of tools and strategies</w:t>
            </w:r>
          </w:p>
          <w:p w:rsidR="004C7E56" w:rsidRDefault="004C7E56" w:rsidP="00980342">
            <w:pPr>
              <w:pStyle w:val="ListParagraph"/>
              <w:numPr>
                <w:ilvl w:val="0"/>
                <w:numId w:val="7"/>
              </w:numPr>
              <w:rPr>
                <w:sz w:val="20"/>
                <w:szCs w:val="20"/>
              </w:rPr>
            </w:pPr>
            <w:r>
              <w:rPr>
                <w:sz w:val="20"/>
                <w:szCs w:val="20"/>
              </w:rPr>
              <w:t>Demonstrate, using concrete materials, the concept of one-to-one correspondence between number and objects when counting</w:t>
            </w:r>
          </w:p>
          <w:p w:rsidR="004C7E56" w:rsidRDefault="004C7E56" w:rsidP="00980342">
            <w:pPr>
              <w:pStyle w:val="ListParagraph"/>
              <w:numPr>
                <w:ilvl w:val="0"/>
                <w:numId w:val="7"/>
              </w:numPr>
              <w:rPr>
                <w:sz w:val="20"/>
                <w:szCs w:val="20"/>
              </w:rPr>
            </w:pPr>
            <w:r>
              <w:rPr>
                <w:sz w:val="20"/>
                <w:szCs w:val="20"/>
              </w:rPr>
              <w:t xml:space="preserve">Demonstrate an understanding </w:t>
            </w:r>
            <w:r w:rsidR="00042542">
              <w:rPr>
                <w:sz w:val="20"/>
                <w:szCs w:val="20"/>
              </w:rPr>
              <w:t xml:space="preserve">of the use </w:t>
            </w:r>
            <w:r w:rsidR="00042542">
              <w:rPr>
                <w:sz w:val="20"/>
                <w:szCs w:val="20"/>
              </w:rPr>
              <w:lastRenderedPageBreak/>
              <w:t>of non-standard units of the same size</w:t>
            </w:r>
          </w:p>
          <w:p w:rsidR="00042542" w:rsidRDefault="00042542" w:rsidP="00980342">
            <w:pPr>
              <w:pStyle w:val="ListParagraph"/>
              <w:numPr>
                <w:ilvl w:val="0"/>
                <w:numId w:val="7"/>
              </w:numPr>
              <w:rPr>
                <w:sz w:val="20"/>
                <w:szCs w:val="20"/>
              </w:rPr>
            </w:pPr>
            <w:r>
              <w:rPr>
                <w:sz w:val="20"/>
                <w:szCs w:val="20"/>
              </w:rPr>
              <w:t>Describe, through investigation using concrete materials, the relationship between the size of a unit and the number  of units needed to measure length</w:t>
            </w:r>
          </w:p>
          <w:p w:rsidR="00042542" w:rsidRDefault="00042542" w:rsidP="00980342">
            <w:pPr>
              <w:pStyle w:val="ListParagraph"/>
              <w:numPr>
                <w:ilvl w:val="0"/>
                <w:numId w:val="7"/>
              </w:numPr>
              <w:rPr>
                <w:sz w:val="20"/>
                <w:szCs w:val="20"/>
              </w:rPr>
            </w:pPr>
            <w:r>
              <w:rPr>
                <w:sz w:val="20"/>
                <w:szCs w:val="20"/>
              </w:rPr>
              <w:t>Estimate measure, and record lengths, heights, and distances</w:t>
            </w:r>
          </w:p>
          <w:p w:rsidR="00042542" w:rsidRDefault="00042542" w:rsidP="00980342">
            <w:pPr>
              <w:pStyle w:val="ListParagraph"/>
              <w:numPr>
                <w:ilvl w:val="0"/>
                <w:numId w:val="7"/>
              </w:numPr>
              <w:rPr>
                <w:sz w:val="20"/>
                <w:szCs w:val="20"/>
              </w:rPr>
            </w:pPr>
            <w:r>
              <w:rPr>
                <w:sz w:val="20"/>
                <w:szCs w:val="20"/>
              </w:rPr>
              <w:t>Count backwards from 20 by 2’s and 5’s using a variety of tools</w:t>
            </w:r>
          </w:p>
          <w:p w:rsidR="00042542" w:rsidRDefault="00042542" w:rsidP="00980342">
            <w:pPr>
              <w:pStyle w:val="ListParagraph"/>
              <w:numPr>
                <w:ilvl w:val="0"/>
                <w:numId w:val="7"/>
              </w:numPr>
              <w:rPr>
                <w:sz w:val="20"/>
                <w:szCs w:val="20"/>
              </w:rPr>
            </w:pPr>
            <w:r>
              <w:rPr>
                <w:sz w:val="20"/>
                <w:szCs w:val="20"/>
              </w:rPr>
              <w:t>Count backwards by 1’s from 20 and any number less than 20 with and without the use of concrete materials and number lines</w:t>
            </w:r>
          </w:p>
          <w:p w:rsidR="00042542" w:rsidRDefault="00042542" w:rsidP="00980342">
            <w:pPr>
              <w:pStyle w:val="ListParagraph"/>
              <w:numPr>
                <w:ilvl w:val="0"/>
                <w:numId w:val="7"/>
              </w:numPr>
              <w:rPr>
                <w:sz w:val="20"/>
                <w:szCs w:val="20"/>
              </w:rPr>
            </w:pPr>
            <w:r>
              <w:rPr>
                <w:sz w:val="20"/>
                <w:szCs w:val="20"/>
              </w:rPr>
              <w:t xml:space="preserve">Estimate the number of objects in a set, and check by counting </w:t>
            </w:r>
          </w:p>
          <w:p w:rsidR="00042542" w:rsidRDefault="00042542" w:rsidP="00980342">
            <w:pPr>
              <w:pStyle w:val="ListParagraph"/>
              <w:numPr>
                <w:ilvl w:val="0"/>
                <w:numId w:val="7"/>
              </w:numPr>
              <w:rPr>
                <w:sz w:val="20"/>
                <w:szCs w:val="20"/>
              </w:rPr>
            </w:pPr>
            <w:r>
              <w:rPr>
                <w:sz w:val="20"/>
                <w:szCs w:val="20"/>
              </w:rPr>
              <w:t>Describe numeric repeating patterns in a hundreds chart</w:t>
            </w:r>
          </w:p>
          <w:p w:rsidR="00042542" w:rsidRDefault="00042542" w:rsidP="00980342">
            <w:pPr>
              <w:pStyle w:val="ListParagraph"/>
              <w:numPr>
                <w:ilvl w:val="0"/>
                <w:numId w:val="7"/>
              </w:numPr>
              <w:rPr>
                <w:sz w:val="20"/>
                <w:szCs w:val="20"/>
              </w:rPr>
            </w:pPr>
            <w:r>
              <w:rPr>
                <w:sz w:val="20"/>
                <w:szCs w:val="20"/>
              </w:rPr>
              <w:t>Identify a rule for a repeating pattern</w:t>
            </w:r>
          </w:p>
          <w:p w:rsidR="00042542" w:rsidRDefault="00042542" w:rsidP="00980342">
            <w:pPr>
              <w:pStyle w:val="ListParagraph"/>
              <w:numPr>
                <w:ilvl w:val="0"/>
                <w:numId w:val="7"/>
              </w:numPr>
              <w:rPr>
                <w:sz w:val="20"/>
                <w:szCs w:val="20"/>
              </w:rPr>
            </w:pPr>
            <w:r>
              <w:rPr>
                <w:sz w:val="20"/>
                <w:szCs w:val="20"/>
              </w:rPr>
              <w:t>Identify and extend, through investigation numeric repeating patterns</w:t>
            </w:r>
          </w:p>
          <w:p w:rsidR="00042542" w:rsidRDefault="005F1BEC" w:rsidP="00980342">
            <w:pPr>
              <w:pStyle w:val="ListParagraph"/>
              <w:numPr>
                <w:ilvl w:val="0"/>
                <w:numId w:val="7"/>
              </w:numPr>
              <w:rPr>
                <w:sz w:val="20"/>
                <w:szCs w:val="20"/>
              </w:rPr>
            </w:pPr>
            <w:r>
              <w:rPr>
                <w:sz w:val="20"/>
                <w:szCs w:val="20"/>
              </w:rPr>
              <w:t>Create a repeating pattern involving one attribute</w:t>
            </w:r>
          </w:p>
          <w:p w:rsidR="005F1BEC" w:rsidRPr="00980342" w:rsidRDefault="005F1BEC" w:rsidP="00980342">
            <w:pPr>
              <w:pStyle w:val="ListParagraph"/>
              <w:numPr>
                <w:ilvl w:val="0"/>
                <w:numId w:val="7"/>
              </w:numPr>
              <w:rPr>
                <w:sz w:val="20"/>
                <w:szCs w:val="20"/>
              </w:rPr>
            </w:pPr>
            <w:r>
              <w:rPr>
                <w:sz w:val="20"/>
                <w:szCs w:val="20"/>
              </w:rPr>
              <w:t>Represent a given repeating pattern in a variety of ways</w:t>
            </w:r>
          </w:p>
          <w:p w:rsidR="00980342" w:rsidRDefault="00980342" w:rsidP="002C08A9">
            <w:pPr>
              <w:rPr>
                <w:sz w:val="20"/>
                <w:szCs w:val="20"/>
              </w:rPr>
            </w:pPr>
          </w:p>
        </w:tc>
        <w:tc>
          <w:tcPr>
            <w:tcW w:w="4392" w:type="dxa"/>
          </w:tcPr>
          <w:p w:rsidR="005F1BEC" w:rsidRPr="0068541C" w:rsidRDefault="005F1BEC" w:rsidP="005F1BEC">
            <w:pPr>
              <w:rPr>
                <w:b/>
                <w:sz w:val="20"/>
                <w:szCs w:val="20"/>
              </w:rPr>
            </w:pPr>
            <w:r w:rsidRPr="0068541C">
              <w:rPr>
                <w:b/>
                <w:sz w:val="20"/>
                <w:szCs w:val="20"/>
              </w:rPr>
              <w:lastRenderedPageBreak/>
              <w:t>Big Ideas:</w:t>
            </w:r>
          </w:p>
          <w:p w:rsidR="005F1BEC" w:rsidRDefault="005F1BEC" w:rsidP="005F1BEC">
            <w:pPr>
              <w:rPr>
                <w:b/>
                <w:sz w:val="20"/>
                <w:szCs w:val="20"/>
              </w:rPr>
            </w:pPr>
            <w:r w:rsidRPr="0068541C">
              <w:rPr>
                <w:b/>
                <w:sz w:val="20"/>
                <w:szCs w:val="20"/>
              </w:rPr>
              <w:t>NS&amp;N</w:t>
            </w:r>
          </w:p>
          <w:p w:rsidR="005F1BEC" w:rsidRDefault="005F1BEC" w:rsidP="005F1BEC">
            <w:pPr>
              <w:pStyle w:val="ListParagraph"/>
              <w:numPr>
                <w:ilvl w:val="0"/>
                <w:numId w:val="5"/>
              </w:numPr>
              <w:rPr>
                <w:sz w:val="20"/>
                <w:szCs w:val="20"/>
              </w:rPr>
            </w:pPr>
            <w:r>
              <w:rPr>
                <w:sz w:val="20"/>
                <w:szCs w:val="20"/>
              </w:rPr>
              <w:t>There are a variety of appropriate ways to estimate sums and differences depending on the numbers involved and the context.  Estimates are useful for both checking calculations and because sometimes an estimate is all that is needed.</w:t>
            </w:r>
          </w:p>
          <w:p w:rsidR="005F1BEC" w:rsidRDefault="005F1BEC" w:rsidP="005F1BEC">
            <w:pPr>
              <w:pStyle w:val="ListParagraph"/>
              <w:numPr>
                <w:ilvl w:val="0"/>
                <w:numId w:val="5"/>
              </w:numPr>
              <w:rPr>
                <w:sz w:val="20"/>
                <w:szCs w:val="20"/>
              </w:rPr>
            </w:pPr>
            <w:r>
              <w:rPr>
                <w:sz w:val="20"/>
                <w:szCs w:val="20"/>
              </w:rPr>
              <w:t xml:space="preserve">A personal ‘invented’ algorithm </w:t>
            </w:r>
            <w:r w:rsidR="004B2ABE">
              <w:rPr>
                <w:sz w:val="20"/>
                <w:szCs w:val="20"/>
              </w:rPr>
              <w:t>is often more meaningful and sometimes equally efficient as a conventional algorithm.</w:t>
            </w:r>
          </w:p>
          <w:p w:rsidR="004B2ABE" w:rsidRDefault="004B2ABE" w:rsidP="005F1BEC">
            <w:pPr>
              <w:pStyle w:val="ListParagraph"/>
              <w:numPr>
                <w:ilvl w:val="0"/>
                <w:numId w:val="5"/>
              </w:numPr>
              <w:rPr>
                <w:sz w:val="20"/>
                <w:szCs w:val="20"/>
              </w:rPr>
            </w:pPr>
            <w:r>
              <w:rPr>
                <w:sz w:val="20"/>
                <w:szCs w:val="20"/>
              </w:rPr>
              <w:t>There are many situations to which an operation is applied, and there are many procedures, or algorithms, for each operation.</w:t>
            </w:r>
          </w:p>
          <w:p w:rsidR="004B2ABE" w:rsidRDefault="004B2ABE" w:rsidP="005F1BEC">
            <w:pPr>
              <w:pStyle w:val="ListParagraph"/>
              <w:numPr>
                <w:ilvl w:val="0"/>
                <w:numId w:val="5"/>
              </w:numPr>
              <w:rPr>
                <w:sz w:val="20"/>
                <w:szCs w:val="20"/>
              </w:rPr>
            </w:pPr>
            <w:r>
              <w:rPr>
                <w:sz w:val="20"/>
                <w:szCs w:val="20"/>
              </w:rPr>
              <w:t>There are relationships between the four operations:</w:t>
            </w:r>
          </w:p>
          <w:p w:rsidR="004B2ABE" w:rsidRDefault="004B2ABE" w:rsidP="004B2ABE">
            <w:pPr>
              <w:pStyle w:val="ListParagraph"/>
              <w:rPr>
                <w:sz w:val="20"/>
                <w:szCs w:val="20"/>
              </w:rPr>
            </w:pPr>
            <w:r>
              <w:rPr>
                <w:sz w:val="20"/>
                <w:szCs w:val="20"/>
              </w:rPr>
              <w:t>-you can represent subtraction as the opposite of addition or vice versa</w:t>
            </w:r>
          </w:p>
          <w:p w:rsidR="004B2ABE" w:rsidRDefault="004B2ABE" w:rsidP="004B2ABE">
            <w:pPr>
              <w:pStyle w:val="ListParagraph"/>
              <w:rPr>
                <w:sz w:val="20"/>
                <w:szCs w:val="20"/>
              </w:rPr>
            </w:pPr>
            <w:r>
              <w:rPr>
                <w:sz w:val="20"/>
                <w:szCs w:val="20"/>
              </w:rPr>
              <w:t>-you can represent multiplication as repeated addition and vice versa</w:t>
            </w:r>
          </w:p>
          <w:p w:rsidR="004B2ABE" w:rsidRDefault="004B2ABE" w:rsidP="004B2ABE">
            <w:pPr>
              <w:pStyle w:val="ListParagraph"/>
              <w:rPr>
                <w:sz w:val="20"/>
                <w:szCs w:val="20"/>
              </w:rPr>
            </w:pPr>
            <w:r>
              <w:rPr>
                <w:sz w:val="20"/>
                <w:szCs w:val="20"/>
              </w:rPr>
              <w:t>-you can represent division as repeated subtraction and vice versa</w:t>
            </w:r>
          </w:p>
          <w:p w:rsidR="004B2ABE" w:rsidRPr="00980342" w:rsidRDefault="004B2ABE" w:rsidP="004B2ABE">
            <w:pPr>
              <w:pStyle w:val="ListParagraph"/>
              <w:rPr>
                <w:sz w:val="20"/>
                <w:szCs w:val="20"/>
              </w:rPr>
            </w:pPr>
            <w:r>
              <w:rPr>
                <w:sz w:val="20"/>
                <w:szCs w:val="20"/>
              </w:rPr>
              <w:t>-you can represent division as the opposite of multiplication and vice versa</w:t>
            </w:r>
          </w:p>
          <w:p w:rsidR="005F1BEC" w:rsidRDefault="004B2ABE" w:rsidP="005F1BEC">
            <w:pPr>
              <w:pStyle w:val="ListParagraph"/>
              <w:ind w:left="0"/>
              <w:jc w:val="both"/>
              <w:rPr>
                <w:b/>
                <w:sz w:val="20"/>
                <w:szCs w:val="20"/>
              </w:rPr>
            </w:pPr>
            <w:r>
              <w:rPr>
                <w:b/>
                <w:sz w:val="20"/>
                <w:szCs w:val="20"/>
              </w:rPr>
              <w:t>Measurement</w:t>
            </w:r>
          </w:p>
          <w:p w:rsidR="004B2ABE" w:rsidRPr="004B2ABE" w:rsidRDefault="004B2ABE" w:rsidP="004B2ABE">
            <w:pPr>
              <w:pStyle w:val="ListParagraph"/>
              <w:numPr>
                <w:ilvl w:val="0"/>
                <w:numId w:val="10"/>
              </w:numPr>
              <w:jc w:val="both"/>
              <w:rPr>
                <w:sz w:val="20"/>
                <w:szCs w:val="20"/>
              </w:rPr>
            </w:pPr>
            <w:r>
              <w:rPr>
                <w:sz w:val="20"/>
                <w:szCs w:val="20"/>
              </w:rPr>
              <w:t>We use units to make measurement comparisons simpler.  This is only effective if the same unit is used for both objects and the unit is uniform.</w:t>
            </w:r>
          </w:p>
          <w:p w:rsidR="005F1BEC" w:rsidRPr="00980342" w:rsidRDefault="005F1BEC" w:rsidP="005F1BEC">
            <w:pPr>
              <w:pStyle w:val="ListParagraph"/>
              <w:ind w:left="0"/>
              <w:rPr>
                <w:b/>
                <w:sz w:val="20"/>
                <w:szCs w:val="20"/>
              </w:rPr>
            </w:pPr>
            <w:r w:rsidRPr="00980342">
              <w:rPr>
                <w:b/>
                <w:sz w:val="20"/>
                <w:szCs w:val="20"/>
              </w:rPr>
              <w:t>Curriculum Expectations:</w:t>
            </w:r>
          </w:p>
          <w:p w:rsidR="005F1BEC" w:rsidRDefault="00786B18" w:rsidP="005F1BEC">
            <w:pPr>
              <w:pStyle w:val="ListParagraph"/>
              <w:numPr>
                <w:ilvl w:val="0"/>
                <w:numId w:val="7"/>
              </w:numPr>
              <w:spacing w:after="200" w:line="276" w:lineRule="auto"/>
              <w:rPr>
                <w:sz w:val="20"/>
                <w:szCs w:val="20"/>
              </w:rPr>
            </w:pPr>
            <w:r>
              <w:rPr>
                <w:sz w:val="20"/>
                <w:szCs w:val="20"/>
              </w:rPr>
              <w:t>Create a set in which the number of objects is greater than, less than, or equal to the number of objects in a given set.</w:t>
            </w:r>
          </w:p>
          <w:p w:rsidR="00786B18" w:rsidRDefault="00786B18" w:rsidP="005F1BEC">
            <w:pPr>
              <w:pStyle w:val="ListParagraph"/>
              <w:numPr>
                <w:ilvl w:val="0"/>
                <w:numId w:val="7"/>
              </w:numPr>
              <w:spacing w:after="200" w:line="276" w:lineRule="auto"/>
              <w:rPr>
                <w:sz w:val="20"/>
                <w:szCs w:val="20"/>
              </w:rPr>
            </w:pPr>
            <w:r>
              <w:rPr>
                <w:sz w:val="20"/>
                <w:szCs w:val="20"/>
              </w:rPr>
              <w:t xml:space="preserve">Solve a variety of problems involving the </w:t>
            </w:r>
            <w:r>
              <w:rPr>
                <w:sz w:val="20"/>
                <w:szCs w:val="20"/>
              </w:rPr>
              <w:lastRenderedPageBreak/>
              <w:t>addition and subtraction of whole numbers to 20, using concrete materials and drawings.</w:t>
            </w:r>
          </w:p>
          <w:p w:rsidR="00786B18" w:rsidRDefault="00786B18" w:rsidP="005F1BEC">
            <w:pPr>
              <w:pStyle w:val="ListParagraph"/>
              <w:numPr>
                <w:ilvl w:val="0"/>
                <w:numId w:val="7"/>
              </w:numPr>
              <w:spacing w:after="200" w:line="276" w:lineRule="auto"/>
              <w:rPr>
                <w:sz w:val="20"/>
                <w:szCs w:val="20"/>
              </w:rPr>
            </w:pPr>
            <w:r>
              <w:rPr>
                <w:sz w:val="20"/>
                <w:szCs w:val="20"/>
              </w:rPr>
              <w:t>Add and subtract money amounts to 10 cents, using coin manipulatives and drawings.</w:t>
            </w:r>
          </w:p>
          <w:p w:rsidR="00786B18" w:rsidRDefault="00786B18" w:rsidP="005F1BEC">
            <w:pPr>
              <w:pStyle w:val="ListParagraph"/>
              <w:numPr>
                <w:ilvl w:val="0"/>
                <w:numId w:val="7"/>
              </w:numPr>
              <w:spacing w:after="200" w:line="276" w:lineRule="auto"/>
              <w:rPr>
                <w:sz w:val="20"/>
                <w:szCs w:val="20"/>
              </w:rPr>
            </w:pPr>
            <w:r>
              <w:rPr>
                <w:sz w:val="20"/>
                <w:szCs w:val="20"/>
              </w:rPr>
              <w:t>Compare two or three objects using measurable attributes</w:t>
            </w:r>
          </w:p>
          <w:p w:rsidR="00786B18" w:rsidRDefault="00786B18" w:rsidP="005F1BEC">
            <w:pPr>
              <w:pStyle w:val="ListParagraph"/>
              <w:numPr>
                <w:ilvl w:val="0"/>
                <w:numId w:val="7"/>
              </w:numPr>
              <w:spacing w:after="200" w:line="276" w:lineRule="auto"/>
              <w:rPr>
                <w:sz w:val="20"/>
                <w:szCs w:val="20"/>
              </w:rPr>
            </w:pPr>
            <w:r>
              <w:rPr>
                <w:sz w:val="20"/>
                <w:szCs w:val="20"/>
              </w:rPr>
              <w:t>Determine, through investigation using a ‘balance’ model and whole numbers to 10, the number of identical objects that must be added or subtracted to establish equality</w:t>
            </w:r>
          </w:p>
          <w:p w:rsidR="00786B18" w:rsidRDefault="00786B18" w:rsidP="005F1BEC">
            <w:pPr>
              <w:pStyle w:val="ListParagraph"/>
              <w:numPr>
                <w:ilvl w:val="0"/>
                <w:numId w:val="7"/>
              </w:numPr>
              <w:spacing w:after="200" w:line="276" w:lineRule="auto"/>
              <w:rPr>
                <w:sz w:val="20"/>
                <w:szCs w:val="20"/>
              </w:rPr>
            </w:pPr>
            <w:r>
              <w:rPr>
                <w:sz w:val="20"/>
                <w:szCs w:val="20"/>
              </w:rPr>
              <w:t>Solve problems involving</w:t>
            </w:r>
            <w:r w:rsidR="0009071F">
              <w:rPr>
                <w:sz w:val="20"/>
                <w:szCs w:val="20"/>
              </w:rPr>
              <w:t xml:space="preserve"> the addition and subtraction of single-digit whole numbers, using a variety of mental strategies</w:t>
            </w:r>
          </w:p>
          <w:p w:rsidR="00980342" w:rsidRDefault="0009071F" w:rsidP="0009071F">
            <w:pPr>
              <w:pStyle w:val="ListParagraph"/>
              <w:numPr>
                <w:ilvl w:val="0"/>
                <w:numId w:val="7"/>
              </w:numPr>
              <w:spacing w:after="200" w:line="276" w:lineRule="auto"/>
              <w:rPr>
                <w:sz w:val="20"/>
                <w:szCs w:val="20"/>
              </w:rPr>
            </w:pPr>
            <w:r>
              <w:rPr>
                <w:sz w:val="20"/>
                <w:szCs w:val="20"/>
              </w:rPr>
              <w:t xml:space="preserve">Compare and order objects by their linear </w:t>
            </w:r>
            <w:r w:rsidR="00146149">
              <w:rPr>
                <w:sz w:val="20"/>
                <w:szCs w:val="20"/>
              </w:rPr>
              <w:t>measurements</w:t>
            </w:r>
            <w:r>
              <w:rPr>
                <w:sz w:val="20"/>
                <w:szCs w:val="20"/>
              </w:rPr>
              <w:t>, using the same non-standard unit</w:t>
            </w:r>
          </w:p>
          <w:p w:rsidR="00DD6175" w:rsidRPr="0009071F" w:rsidRDefault="00DD6175" w:rsidP="0009071F">
            <w:pPr>
              <w:pStyle w:val="ListParagraph"/>
              <w:numPr>
                <w:ilvl w:val="0"/>
                <w:numId w:val="7"/>
              </w:numPr>
              <w:spacing w:after="200" w:line="276" w:lineRule="auto"/>
              <w:rPr>
                <w:sz w:val="20"/>
                <w:szCs w:val="20"/>
              </w:rPr>
            </w:pPr>
            <w:r>
              <w:rPr>
                <w:sz w:val="20"/>
                <w:szCs w:val="20"/>
              </w:rPr>
              <w:t>Solve problems involving the addition and subtraction of single-digit whole numbers, using a variety of mental strategies</w:t>
            </w:r>
          </w:p>
        </w:tc>
        <w:tc>
          <w:tcPr>
            <w:tcW w:w="4392" w:type="dxa"/>
          </w:tcPr>
          <w:p w:rsidR="00DD6175" w:rsidRPr="0068541C" w:rsidRDefault="00DD6175" w:rsidP="00DD6175">
            <w:pPr>
              <w:rPr>
                <w:b/>
                <w:sz w:val="20"/>
                <w:szCs w:val="20"/>
              </w:rPr>
            </w:pPr>
            <w:r w:rsidRPr="0068541C">
              <w:rPr>
                <w:b/>
                <w:sz w:val="20"/>
                <w:szCs w:val="20"/>
              </w:rPr>
              <w:lastRenderedPageBreak/>
              <w:t>Big Ideas:</w:t>
            </w:r>
          </w:p>
          <w:p w:rsidR="00DD6175" w:rsidRDefault="00DD6175" w:rsidP="00DD6175">
            <w:pPr>
              <w:rPr>
                <w:b/>
                <w:sz w:val="20"/>
                <w:szCs w:val="20"/>
              </w:rPr>
            </w:pPr>
            <w:r w:rsidRPr="0068541C">
              <w:rPr>
                <w:b/>
                <w:sz w:val="20"/>
                <w:szCs w:val="20"/>
              </w:rPr>
              <w:t>NS&amp;N</w:t>
            </w:r>
          </w:p>
          <w:p w:rsidR="00DD6175" w:rsidRPr="00DD6175" w:rsidRDefault="00DD6175" w:rsidP="00DD6175">
            <w:pPr>
              <w:pStyle w:val="ListParagraph"/>
              <w:numPr>
                <w:ilvl w:val="0"/>
                <w:numId w:val="11"/>
              </w:numPr>
              <w:rPr>
                <w:b/>
                <w:sz w:val="20"/>
                <w:szCs w:val="20"/>
              </w:rPr>
            </w:pPr>
            <w:r>
              <w:rPr>
                <w:sz w:val="20"/>
                <w:szCs w:val="20"/>
              </w:rPr>
              <w:t>You can describe the same portion using two or more different fractions, or using a fraction and a decimal.</w:t>
            </w:r>
          </w:p>
          <w:p w:rsidR="00DD6175" w:rsidRDefault="00DD6175" w:rsidP="00DD6175">
            <w:pPr>
              <w:pStyle w:val="ListParagraph"/>
              <w:numPr>
                <w:ilvl w:val="0"/>
                <w:numId w:val="10"/>
              </w:numPr>
              <w:jc w:val="both"/>
              <w:rPr>
                <w:sz w:val="20"/>
                <w:szCs w:val="20"/>
              </w:rPr>
            </w:pPr>
            <w:r w:rsidRPr="00DD6175">
              <w:rPr>
                <w:sz w:val="20"/>
                <w:szCs w:val="20"/>
              </w:rPr>
              <w:t>To compare the numbers of items in two sets, you can match the items, one to one, in the two sets to see whether one set has more.  Or, you can compare the position of the numbers that describe the two quantities in the number sequence.</w:t>
            </w:r>
          </w:p>
          <w:p w:rsidR="00DD6175" w:rsidRPr="00DD6175" w:rsidRDefault="00DD6175" w:rsidP="00DD6175">
            <w:pPr>
              <w:pStyle w:val="ListParagraph"/>
              <w:jc w:val="both"/>
              <w:rPr>
                <w:sz w:val="20"/>
                <w:szCs w:val="20"/>
              </w:rPr>
            </w:pPr>
          </w:p>
          <w:p w:rsidR="00DD6175" w:rsidRDefault="00DD6175" w:rsidP="00DD6175">
            <w:pPr>
              <w:pStyle w:val="ListParagraph"/>
              <w:ind w:left="0"/>
              <w:rPr>
                <w:b/>
                <w:sz w:val="20"/>
                <w:szCs w:val="20"/>
              </w:rPr>
            </w:pPr>
            <w:r w:rsidRPr="00980342">
              <w:rPr>
                <w:b/>
                <w:sz w:val="20"/>
                <w:szCs w:val="20"/>
              </w:rPr>
              <w:t>Curriculum Expectations:</w:t>
            </w:r>
          </w:p>
          <w:p w:rsidR="00DD6175" w:rsidRPr="00DD6175" w:rsidRDefault="00DD6175" w:rsidP="00DD6175">
            <w:pPr>
              <w:pStyle w:val="ListParagraph"/>
              <w:rPr>
                <w:b/>
                <w:sz w:val="20"/>
                <w:szCs w:val="20"/>
              </w:rPr>
            </w:pPr>
          </w:p>
          <w:p w:rsidR="00DD6175" w:rsidRPr="00980342" w:rsidRDefault="00DD6175" w:rsidP="00DD6175">
            <w:pPr>
              <w:pStyle w:val="ListParagraph"/>
              <w:numPr>
                <w:ilvl w:val="0"/>
                <w:numId w:val="10"/>
              </w:numPr>
              <w:rPr>
                <w:b/>
                <w:sz w:val="20"/>
                <w:szCs w:val="20"/>
              </w:rPr>
            </w:pPr>
            <w:r>
              <w:rPr>
                <w:sz w:val="20"/>
                <w:szCs w:val="20"/>
              </w:rPr>
              <w:t>Compose and decompose numbers up to 20 in a variety of ways, using concrete materials</w:t>
            </w:r>
          </w:p>
          <w:p w:rsidR="00980342" w:rsidRDefault="00980342" w:rsidP="00DD6175">
            <w:pPr>
              <w:rPr>
                <w:sz w:val="20"/>
                <w:szCs w:val="20"/>
              </w:rPr>
            </w:pPr>
          </w:p>
        </w:tc>
      </w:tr>
    </w:tbl>
    <w:p w:rsidR="00980342" w:rsidRDefault="00980342" w:rsidP="002C08A9">
      <w:pPr>
        <w:rPr>
          <w:sz w:val="20"/>
          <w:szCs w:val="20"/>
        </w:rPr>
      </w:pPr>
    </w:p>
    <w:p w:rsidR="00DD6175" w:rsidRDefault="00DD6175" w:rsidP="002C08A9">
      <w:pPr>
        <w:rPr>
          <w:sz w:val="20"/>
          <w:szCs w:val="20"/>
        </w:rPr>
      </w:pPr>
    </w:p>
    <w:p w:rsidR="00DD6175" w:rsidRDefault="00DD6175" w:rsidP="002C08A9">
      <w:pPr>
        <w:rPr>
          <w:sz w:val="20"/>
          <w:szCs w:val="20"/>
        </w:rPr>
      </w:pPr>
    </w:p>
    <w:p w:rsidR="00DD6175" w:rsidRDefault="00DD6175" w:rsidP="002C08A9">
      <w:pPr>
        <w:rPr>
          <w:sz w:val="20"/>
          <w:szCs w:val="20"/>
        </w:rPr>
      </w:pPr>
    </w:p>
    <w:p w:rsidR="00DD6175" w:rsidRDefault="00DD6175" w:rsidP="002C08A9">
      <w:pPr>
        <w:rPr>
          <w:sz w:val="20"/>
          <w:szCs w:val="20"/>
        </w:rPr>
      </w:pPr>
    </w:p>
    <w:p w:rsidR="00DD6175" w:rsidRDefault="00DD6175" w:rsidP="002C08A9">
      <w:pPr>
        <w:rPr>
          <w:sz w:val="20"/>
          <w:szCs w:val="20"/>
        </w:rPr>
      </w:pPr>
    </w:p>
    <w:p w:rsidR="00DD6175" w:rsidRDefault="00DD6175" w:rsidP="002C08A9">
      <w:pPr>
        <w:rPr>
          <w:sz w:val="20"/>
          <w:szCs w:val="20"/>
        </w:rPr>
      </w:pPr>
    </w:p>
    <w:tbl>
      <w:tblPr>
        <w:tblStyle w:val="TableGrid"/>
        <w:tblW w:w="0" w:type="auto"/>
        <w:tblLook w:val="04A0" w:firstRow="1" w:lastRow="0" w:firstColumn="1" w:lastColumn="0" w:noHBand="0" w:noVBand="1"/>
      </w:tblPr>
      <w:tblGrid>
        <w:gridCol w:w="4392"/>
        <w:gridCol w:w="4392"/>
        <w:gridCol w:w="4392"/>
      </w:tblGrid>
      <w:tr w:rsidR="00DD6175" w:rsidTr="00DD6175">
        <w:tc>
          <w:tcPr>
            <w:tcW w:w="4392" w:type="dxa"/>
          </w:tcPr>
          <w:p w:rsidR="00DD6175" w:rsidRPr="0068541C" w:rsidRDefault="00DD6175" w:rsidP="00DD6175">
            <w:pPr>
              <w:rPr>
                <w:b/>
                <w:sz w:val="20"/>
                <w:szCs w:val="20"/>
              </w:rPr>
            </w:pPr>
            <w:r w:rsidRPr="0068541C">
              <w:rPr>
                <w:b/>
                <w:sz w:val="20"/>
                <w:szCs w:val="20"/>
              </w:rPr>
              <w:t>Big Ideas:</w:t>
            </w:r>
          </w:p>
          <w:p w:rsidR="00DD6175" w:rsidRDefault="00DD6175" w:rsidP="00DD6175">
            <w:pPr>
              <w:rPr>
                <w:b/>
                <w:sz w:val="20"/>
                <w:szCs w:val="20"/>
              </w:rPr>
            </w:pPr>
            <w:r w:rsidRPr="0068541C">
              <w:rPr>
                <w:b/>
                <w:sz w:val="20"/>
                <w:szCs w:val="20"/>
              </w:rPr>
              <w:t>NS&amp;N</w:t>
            </w:r>
          </w:p>
          <w:p w:rsidR="00B16829" w:rsidRPr="00B16829" w:rsidRDefault="00B16829" w:rsidP="00B16829">
            <w:pPr>
              <w:pStyle w:val="ListParagraph"/>
              <w:numPr>
                <w:ilvl w:val="0"/>
                <w:numId w:val="10"/>
              </w:numPr>
              <w:rPr>
                <w:b/>
                <w:sz w:val="20"/>
                <w:szCs w:val="20"/>
              </w:rPr>
            </w:pPr>
            <w:r>
              <w:rPr>
                <w:sz w:val="20"/>
                <w:szCs w:val="20"/>
              </w:rPr>
              <w:t>A fraction is not meaningful without knowing what the whole is.</w:t>
            </w:r>
          </w:p>
          <w:p w:rsidR="00B16829" w:rsidRPr="00B16829" w:rsidRDefault="00B16829" w:rsidP="00B16829">
            <w:pPr>
              <w:pStyle w:val="ListParagraph"/>
              <w:numPr>
                <w:ilvl w:val="0"/>
                <w:numId w:val="10"/>
              </w:numPr>
              <w:rPr>
                <w:b/>
                <w:sz w:val="20"/>
                <w:szCs w:val="20"/>
              </w:rPr>
            </w:pPr>
            <w:r>
              <w:rPr>
                <w:sz w:val="20"/>
                <w:szCs w:val="20"/>
              </w:rPr>
              <w:t>You can use a fraction to describe any partitions of a whole.  Decimals describe partitions of wholes to preserve the pattern of the place value system.</w:t>
            </w:r>
          </w:p>
          <w:p w:rsidR="00B16829" w:rsidRPr="00B16829" w:rsidRDefault="00B16829" w:rsidP="00B16829">
            <w:pPr>
              <w:pStyle w:val="ListParagraph"/>
              <w:numPr>
                <w:ilvl w:val="0"/>
                <w:numId w:val="10"/>
              </w:numPr>
              <w:rPr>
                <w:b/>
                <w:sz w:val="20"/>
                <w:szCs w:val="20"/>
              </w:rPr>
            </w:pPr>
            <w:r>
              <w:rPr>
                <w:sz w:val="20"/>
                <w:szCs w:val="20"/>
              </w:rPr>
              <w:t>There are always two fractions involved in any single fraction situation- the part you are considering and the rest of the whole.</w:t>
            </w:r>
          </w:p>
          <w:p w:rsidR="00B16829" w:rsidRPr="00B16829" w:rsidRDefault="00B16829" w:rsidP="00B16829">
            <w:pPr>
              <w:pStyle w:val="ListParagraph"/>
              <w:numPr>
                <w:ilvl w:val="0"/>
                <w:numId w:val="10"/>
              </w:numPr>
              <w:rPr>
                <w:b/>
                <w:sz w:val="20"/>
                <w:szCs w:val="20"/>
              </w:rPr>
            </w:pPr>
            <w:r>
              <w:rPr>
                <w:sz w:val="20"/>
                <w:szCs w:val="20"/>
              </w:rPr>
              <w:t>Fractions can represent parts of regions, parts of sets, or parts of measures.  These meanings are equivalent.</w:t>
            </w:r>
          </w:p>
          <w:p w:rsidR="00DD6175" w:rsidRDefault="00DD6175" w:rsidP="00DD6175">
            <w:pPr>
              <w:pStyle w:val="ListParagraph"/>
              <w:ind w:left="0"/>
              <w:jc w:val="both"/>
              <w:rPr>
                <w:b/>
                <w:sz w:val="20"/>
                <w:szCs w:val="20"/>
              </w:rPr>
            </w:pPr>
            <w:r>
              <w:rPr>
                <w:b/>
                <w:sz w:val="20"/>
                <w:szCs w:val="20"/>
              </w:rPr>
              <w:t>Measurement</w:t>
            </w:r>
          </w:p>
          <w:p w:rsidR="00DD6175" w:rsidRPr="00980342" w:rsidRDefault="00DD6175" w:rsidP="00DD6175">
            <w:pPr>
              <w:pStyle w:val="ListParagraph"/>
              <w:ind w:left="0"/>
              <w:rPr>
                <w:b/>
                <w:sz w:val="20"/>
                <w:szCs w:val="20"/>
              </w:rPr>
            </w:pPr>
            <w:r w:rsidRPr="00980342">
              <w:rPr>
                <w:b/>
                <w:sz w:val="20"/>
                <w:szCs w:val="20"/>
              </w:rPr>
              <w:t>Curriculum Expectations:</w:t>
            </w:r>
          </w:p>
          <w:p w:rsidR="00DD6175" w:rsidRPr="00934A17" w:rsidRDefault="00934A17" w:rsidP="00934A17">
            <w:pPr>
              <w:pStyle w:val="ListParagraph"/>
              <w:numPr>
                <w:ilvl w:val="0"/>
                <w:numId w:val="14"/>
              </w:numPr>
              <w:rPr>
                <w:sz w:val="20"/>
                <w:szCs w:val="20"/>
              </w:rPr>
            </w:pPr>
            <w:r>
              <w:rPr>
                <w:sz w:val="20"/>
                <w:szCs w:val="20"/>
              </w:rPr>
              <w:t>Divide whole objects into parts and identify and describe, through investigation, equal-sized parts of the whole, using fractional names</w:t>
            </w:r>
          </w:p>
        </w:tc>
        <w:tc>
          <w:tcPr>
            <w:tcW w:w="4392" w:type="dxa"/>
          </w:tcPr>
          <w:p w:rsidR="00B16829" w:rsidRPr="0068541C" w:rsidRDefault="00B16829" w:rsidP="00B16829">
            <w:pPr>
              <w:rPr>
                <w:b/>
                <w:sz w:val="20"/>
                <w:szCs w:val="20"/>
              </w:rPr>
            </w:pPr>
            <w:r w:rsidRPr="0068541C">
              <w:rPr>
                <w:b/>
                <w:sz w:val="20"/>
                <w:szCs w:val="20"/>
              </w:rPr>
              <w:t>Big Ideas:</w:t>
            </w:r>
          </w:p>
          <w:p w:rsidR="00B16829" w:rsidRDefault="00934A17" w:rsidP="00934A17">
            <w:pPr>
              <w:rPr>
                <w:b/>
                <w:sz w:val="20"/>
                <w:szCs w:val="20"/>
              </w:rPr>
            </w:pPr>
            <w:r>
              <w:rPr>
                <w:b/>
                <w:sz w:val="20"/>
                <w:szCs w:val="20"/>
              </w:rPr>
              <w:t>Geometry and Spatial Sense</w:t>
            </w:r>
          </w:p>
          <w:p w:rsidR="00934A17" w:rsidRPr="00934A17" w:rsidRDefault="00934A17" w:rsidP="00934A17">
            <w:pPr>
              <w:pStyle w:val="ListParagraph"/>
              <w:numPr>
                <w:ilvl w:val="0"/>
                <w:numId w:val="13"/>
              </w:numPr>
              <w:rPr>
                <w:b/>
                <w:sz w:val="20"/>
                <w:szCs w:val="20"/>
              </w:rPr>
            </w:pPr>
            <w:r>
              <w:rPr>
                <w:sz w:val="20"/>
                <w:szCs w:val="20"/>
              </w:rPr>
              <w:t>Locations can be described using positional language, maps and grids.</w:t>
            </w:r>
          </w:p>
          <w:p w:rsidR="00934A17" w:rsidRPr="00934A17" w:rsidRDefault="00934A17" w:rsidP="00934A17">
            <w:pPr>
              <w:pStyle w:val="ListParagraph"/>
              <w:numPr>
                <w:ilvl w:val="0"/>
                <w:numId w:val="13"/>
              </w:numPr>
              <w:rPr>
                <w:b/>
                <w:sz w:val="20"/>
                <w:szCs w:val="20"/>
              </w:rPr>
            </w:pPr>
            <w:r>
              <w:rPr>
                <w:sz w:val="20"/>
                <w:szCs w:val="20"/>
              </w:rPr>
              <w:t>Many of the properties and attributes that apply to 2-D shapes also apply to 3-D shapes.</w:t>
            </w:r>
          </w:p>
          <w:p w:rsidR="00934A17" w:rsidRPr="00934A17" w:rsidRDefault="00934A17" w:rsidP="00934A17">
            <w:pPr>
              <w:pStyle w:val="ListParagraph"/>
              <w:numPr>
                <w:ilvl w:val="0"/>
                <w:numId w:val="13"/>
              </w:numPr>
              <w:rPr>
                <w:b/>
                <w:sz w:val="20"/>
                <w:szCs w:val="20"/>
              </w:rPr>
            </w:pPr>
            <w:r>
              <w:rPr>
                <w:sz w:val="20"/>
                <w:szCs w:val="20"/>
              </w:rPr>
              <w:t>Many geometric properties and attributes of shapes are related to measurement.</w:t>
            </w:r>
          </w:p>
          <w:p w:rsidR="00B16829" w:rsidRDefault="00B16829" w:rsidP="00B16829">
            <w:pPr>
              <w:pStyle w:val="ListParagraph"/>
              <w:ind w:left="0"/>
              <w:jc w:val="both"/>
              <w:rPr>
                <w:b/>
                <w:sz w:val="20"/>
                <w:szCs w:val="20"/>
              </w:rPr>
            </w:pPr>
            <w:r>
              <w:rPr>
                <w:b/>
                <w:sz w:val="20"/>
                <w:szCs w:val="20"/>
              </w:rPr>
              <w:t>Measurement</w:t>
            </w:r>
          </w:p>
          <w:p w:rsidR="00B16829" w:rsidRDefault="00B16829" w:rsidP="00B16829">
            <w:pPr>
              <w:pStyle w:val="ListParagraph"/>
              <w:numPr>
                <w:ilvl w:val="0"/>
                <w:numId w:val="12"/>
              </w:numPr>
              <w:jc w:val="both"/>
              <w:rPr>
                <w:b/>
                <w:sz w:val="20"/>
                <w:szCs w:val="20"/>
              </w:rPr>
            </w:pPr>
            <w:r>
              <w:rPr>
                <w:sz w:val="20"/>
                <w:szCs w:val="20"/>
              </w:rPr>
              <w:t xml:space="preserve">The length of an object is the number of units along a line or curve on an object.  Length can be the measurement of a single measure of the object, such as the </w:t>
            </w:r>
            <w:r w:rsidR="00934A17">
              <w:rPr>
                <w:sz w:val="20"/>
                <w:szCs w:val="20"/>
              </w:rPr>
              <w:t>length of a rectangle, or a combined linear measure.</w:t>
            </w:r>
          </w:p>
          <w:p w:rsidR="00B16829" w:rsidRDefault="00B16829" w:rsidP="00B16829">
            <w:pPr>
              <w:pStyle w:val="ListParagraph"/>
              <w:ind w:left="0"/>
              <w:rPr>
                <w:b/>
                <w:sz w:val="20"/>
                <w:szCs w:val="20"/>
              </w:rPr>
            </w:pPr>
            <w:r w:rsidRPr="00980342">
              <w:rPr>
                <w:b/>
                <w:sz w:val="20"/>
                <w:szCs w:val="20"/>
              </w:rPr>
              <w:t>Curriculum Expectations:</w:t>
            </w:r>
          </w:p>
          <w:p w:rsidR="00934A17" w:rsidRPr="00934A17" w:rsidRDefault="00934A17" w:rsidP="00934A17">
            <w:pPr>
              <w:pStyle w:val="ListParagraph"/>
              <w:numPr>
                <w:ilvl w:val="0"/>
                <w:numId w:val="12"/>
              </w:numPr>
              <w:rPr>
                <w:b/>
                <w:sz w:val="20"/>
                <w:szCs w:val="20"/>
              </w:rPr>
            </w:pPr>
            <w:r>
              <w:rPr>
                <w:sz w:val="20"/>
                <w:szCs w:val="20"/>
              </w:rPr>
              <w:t>Create symmetrical designs and pictures, using concrete materials.</w:t>
            </w:r>
          </w:p>
          <w:p w:rsidR="00934A17" w:rsidRPr="00934A17" w:rsidRDefault="00934A17" w:rsidP="00934A17">
            <w:pPr>
              <w:pStyle w:val="ListParagraph"/>
              <w:numPr>
                <w:ilvl w:val="0"/>
                <w:numId w:val="12"/>
              </w:numPr>
              <w:rPr>
                <w:b/>
                <w:sz w:val="20"/>
                <w:szCs w:val="20"/>
              </w:rPr>
            </w:pPr>
            <w:r>
              <w:rPr>
                <w:sz w:val="20"/>
                <w:szCs w:val="20"/>
              </w:rPr>
              <w:t>Construct, using a variety of strategies, tools for measuring lengths, heights, and distances in non-standard units.</w:t>
            </w:r>
          </w:p>
          <w:p w:rsidR="00934A17" w:rsidRPr="00934A17" w:rsidRDefault="00934A17" w:rsidP="00934A17">
            <w:pPr>
              <w:pStyle w:val="ListParagraph"/>
              <w:numPr>
                <w:ilvl w:val="0"/>
                <w:numId w:val="12"/>
              </w:numPr>
              <w:rPr>
                <w:b/>
                <w:sz w:val="20"/>
                <w:szCs w:val="20"/>
              </w:rPr>
            </w:pPr>
            <w:r>
              <w:rPr>
                <w:sz w:val="20"/>
                <w:szCs w:val="20"/>
              </w:rPr>
              <w:t>Construct, using a variety of strategies, tools for measuring length, heights, and distances in non-standard units</w:t>
            </w:r>
          </w:p>
          <w:p w:rsidR="00934A17" w:rsidRPr="00934A17" w:rsidRDefault="00934A17" w:rsidP="00934A17">
            <w:pPr>
              <w:pStyle w:val="ListParagraph"/>
              <w:numPr>
                <w:ilvl w:val="0"/>
                <w:numId w:val="12"/>
              </w:numPr>
              <w:rPr>
                <w:b/>
                <w:sz w:val="20"/>
                <w:szCs w:val="20"/>
              </w:rPr>
            </w:pPr>
            <w:r>
              <w:rPr>
                <w:sz w:val="20"/>
                <w:szCs w:val="20"/>
              </w:rPr>
              <w:t>Describe the relative locations of objects or people using positional language</w:t>
            </w:r>
          </w:p>
          <w:p w:rsidR="00934A17" w:rsidRPr="00146149" w:rsidRDefault="00146149" w:rsidP="00934A17">
            <w:pPr>
              <w:pStyle w:val="ListParagraph"/>
              <w:numPr>
                <w:ilvl w:val="0"/>
                <w:numId w:val="12"/>
              </w:numPr>
              <w:rPr>
                <w:b/>
                <w:sz w:val="20"/>
                <w:szCs w:val="20"/>
              </w:rPr>
            </w:pPr>
            <w:r>
              <w:rPr>
                <w:sz w:val="20"/>
                <w:szCs w:val="20"/>
              </w:rPr>
              <w:t>Describe the relative locations of objects on concrete maps, created in the classroom.</w:t>
            </w:r>
          </w:p>
          <w:p w:rsidR="00146149" w:rsidRPr="00146149" w:rsidRDefault="00146149" w:rsidP="00934A17">
            <w:pPr>
              <w:pStyle w:val="ListParagraph"/>
              <w:numPr>
                <w:ilvl w:val="0"/>
                <w:numId w:val="12"/>
              </w:numPr>
              <w:rPr>
                <w:b/>
                <w:sz w:val="20"/>
                <w:szCs w:val="20"/>
              </w:rPr>
            </w:pPr>
            <w:r>
              <w:rPr>
                <w:sz w:val="20"/>
                <w:szCs w:val="20"/>
              </w:rPr>
              <w:t>Build three-dimensional structures using concrete materials, and describe the two-dimensional shapes the structures contain</w:t>
            </w:r>
          </w:p>
          <w:p w:rsidR="00146149" w:rsidRPr="00146149" w:rsidRDefault="00146149" w:rsidP="00934A17">
            <w:pPr>
              <w:pStyle w:val="ListParagraph"/>
              <w:numPr>
                <w:ilvl w:val="0"/>
                <w:numId w:val="12"/>
              </w:numPr>
              <w:rPr>
                <w:b/>
                <w:sz w:val="20"/>
                <w:szCs w:val="20"/>
              </w:rPr>
            </w:pPr>
            <w:r>
              <w:rPr>
                <w:sz w:val="20"/>
                <w:szCs w:val="20"/>
              </w:rPr>
              <w:t>Describe similarities and differences between an everyday object and a three-</w:t>
            </w:r>
            <w:r>
              <w:rPr>
                <w:sz w:val="20"/>
                <w:szCs w:val="20"/>
              </w:rPr>
              <w:lastRenderedPageBreak/>
              <w:t>dimensional figure</w:t>
            </w:r>
          </w:p>
          <w:p w:rsidR="00146149" w:rsidRPr="00980342" w:rsidRDefault="00146149" w:rsidP="00934A17">
            <w:pPr>
              <w:pStyle w:val="ListParagraph"/>
              <w:numPr>
                <w:ilvl w:val="0"/>
                <w:numId w:val="12"/>
              </w:numPr>
              <w:rPr>
                <w:b/>
                <w:sz w:val="20"/>
                <w:szCs w:val="20"/>
              </w:rPr>
            </w:pPr>
            <w:r>
              <w:rPr>
                <w:sz w:val="20"/>
                <w:szCs w:val="20"/>
              </w:rPr>
              <w:t>Identify and describe common three-dimensional figures and sort and classify them by their attributes using concrete materials and pictorial representations</w:t>
            </w:r>
          </w:p>
          <w:p w:rsidR="00DD6175" w:rsidRDefault="00DD6175" w:rsidP="00B16829">
            <w:pPr>
              <w:rPr>
                <w:sz w:val="20"/>
                <w:szCs w:val="20"/>
              </w:rPr>
            </w:pPr>
          </w:p>
        </w:tc>
        <w:tc>
          <w:tcPr>
            <w:tcW w:w="4392" w:type="dxa"/>
          </w:tcPr>
          <w:p w:rsidR="00FE7331" w:rsidRPr="0068541C" w:rsidRDefault="00FE7331" w:rsidP="00FE7331">
            <w:pPr>
              <w:rPr>
                <w:b/>
                <w:sz w:val="20"/>
                <w:szCs w:val="20"/>
              </w:rPr>
            </w:pPr>
            <w:r w:rsidRPr="0068541C">
              <w:rPr>
                <w:b/>
                <w:sz w:val="20"/>
                <w:szCs w:val="20"/>
              </w:rPr>
              <w:lastRenderedPageBreak/>
              <w:t>Big Ideas:</w:t>
            </w:r>
          </w:p>
          <w:p w:rsidR="00FE7331" w:rsidRDefault="00FE7331" w:rsidP="00FE7331">
            <w:pPr>
              <w:rPr>
                <w:b/>
                <w:sz w:val="20"/>
                <w:szCs w:val="20"/>
              </w:rPr>
            </w:pPr>
            <w:r>
              <w:rPr>
                <w:b/>
                <w:sz w:val="20"/>
                <w:szCs w:val="20"/>
              </w:rPr>
              <w:t>Data Management and Probability</w:t>
            </w:r>
          </w:p>
          <w:p w:rsidR="00FE7331" w:rsidRPr="00FE7331" w:rsidRDefault="00FE7331" w:rsidP="00FE7331">
            <w:pPr>
              <w:pStyle w:val="ListParagraph"/>
              <w:numPr>
                <w:ilvl w:val="0"/>
                <w:numId w:val="15"/>
              </w:numPr>
              <w:rPr>
                <w:b/>
                <w:sz w:val="20"/>
                <w:szCs w:val="20"/>
              </w:rPr>
            </w:pPr>
            <w:r>
              <w:rPr>
                <w:sz w:val="20"/>
                <w:szCs w:val="20"/>
              </w:rPr>
              <w:t>Graphs are powerful data displays, since visual displays quickly reveal information about data.</w:t>
            </w:r>
          </w:p>
          <w:p w:rsidR="00FE7331" w:rsidRPr="00FE7331" w:rsidRDefault="00FE7331" w:rsidP="00FE7331">
            <w:pPr>
              <w:pStyle w:val="ListParagraph"/>
              <w:numPr>
                <w:ilvl w:val="0"/>
                <w:numId w:val="15"/>
              </w:numPr>
              <w:rPr>
                <w:b/>
                <w:sz w:val="20"/>
                <w:szCs w:val="20"/>
              </w:rPr>
            </w:pPr>
            <w:r>
              <w:rPr>
                <w:sz w:val="20"/>
                <w:szCs w:val="20"/>
              </w:rPr>
              <w:t>To collect good first-hand data, you must decide what collection method is most suitable and how best to pose any questions required to collect the data.</w:t>
            </w:r>
          </w:p>
          <w:p w:rsidR="00FE7331" w:rsidRDefault="00FE7331" w:rsidP="00FE7331">
            <w:pPr>
              <w:pStyle w:val="ListParagraph"/>
              <w:ind w:left="0"/>
              <w:jc w:val="both"/>
              <w:rPr>
                <w:b/>
                <w:sz w:val="20"/>
                <w:szCs w:val="20"/>
              </w:rPr>
            </w:pPr>
            <w:r>
              <w:rPr>
                <w:b/>
                <w:sz w:val="20"/>
                <w:szCs w:val="20"/>
              </w:rPr>
              <w:t>Measurement</w:t>
            </w:r>
          </w:p>
          <w:p w:rsidR="00FE7331" w:rsidRPr="00FE7331" w:rsidRDefault="00FE7331" w:rsidP="00FE7331">
            <w:pPr>
              <w:pStyle w:val="ListParagraph"/>
              <w:numPr>
                <w:ilvl w:val="0"/>
                <w:numId w:val="12"/>
              </w:numPr>
              <w:jc w:val="both"/>
              <w:rPr>
                <w:b/>
                <w:sz w:val="20"/>
                <w:szCs w:val="20"/>
              </w:rPr>
            </w:pPr>
            <w:r>
              <w:rPr>
                <w:sz w:val="20"/>
                <w:szCs w:val="20"/>
              </w:rPr>
              <w:t xml:space="preserve">The capacity of an object tells how much it will hold as a container.  </w:t>
            </w:r>
            <w:r w:rsidR="00683427">
              <w:rPr>
                <w:sz w:val="20"/>
                <w:szCs w:val="20"/>
              </w:rPr>
              <w:t>A big object</w:t>
            </w:r>
            <w:r>
              <w:rPr>
                <w:sz w:val="20"/>
                <w:szCs w:val="20"/>
              </w:rPr>
              <w:t xml:space="preserve"> can have a smaller capacity </w:t>
            </w:r>
            <w:r w:rsidR="00683427">
              <w:rPr>
                <w:sz w:val="20"/>
                <w:szCs w:val="20"/>
              </w:rPr>
              <w:t>than a smaller object</w:t>
            </w:r>
            <w:r>
              <w:rPr>
                <w:sz w:val="20"/>
                <w:szCs w:val="20"/>
              </w:rPr>
              <w:t>, depending in thickness of the walls or the dimensions of the containers.</w:t>
            </w:r>
          </w:p>
          <w:p w:rsidR="00FE7331" w:rsidRPr="00FE7331" w:rsidRDefault="00FE7331" w:rsidP="00FE7331">
            <w:pPr>
              <w:pStyle w:val="ListParagraph"/>
              <w:numPr>
                <w:ilvl w:val="0"/>
                <w:numId w:val="12"/>
              </w:numPr>
              <w:jc w:val="both"/>
              <w:rPr>
                <w:b/>
                <w:sz w:val="20"/>
                <w:szCs w:val="20"/>
              </w:rPr>
            </w:pPr>
            <w:r>
              <w:rPr>
                <w:sz w:val="20"/>
                <w:szCs w:val="20"/>
              </w:rPr>
              <w:t>The mass of an object tells how heavy it is.  A big object can have a smaller mass than a smaller object.</w:t>
            </w:r>
          </w:p>
          <w:p w:rsidR="00FE7331" w:rsidRDefault="007B0C1E" w:rsidP="00FE7331">
            <w:pPr>
              <w:pStyle w:val="ListParagraph"/>
              <w:numPr>
                <w:ilvl w:val="0"/>
                <w:numId w:val="12"/>
              </w:numPr>
              <w:jc w:val="both"/>
              <w:rPr>
                <w:b/>
                <w:sz w:val="20"/>
                <w:szCs w:val="20"/>
              </w:rPr>
            </w:pPr>
            <w:r>
              <w:rPr>
                <w:sz w:val="20"/>
                <w:szCs w:val="20"/>
              </w:rPr>
              <w:t xml:space="preserve">Time is a measurement of how long something takes.  Reading a clock, or telling time, is not </w:t>
            </w:r>
            <w:r w:rsidR="00683427">
              <w:rPr>
                <w:sz w:val="20"/>
                <w:szCs w:val="20"/>
              </w:rPr>
              <w:t>a measurement</w:t>
            </w:r>
            <w:r>
              <w:rPr>
                <w:sz w:val="20"/>
                <w:szCs w:val="20"/>
              </w:rPr>
              <w:t xml:space="preserve"> unless you relate the time to another event.</w:t>
            </w:r>
          </w:p>
          <w:p w:rsidR="00FE7331" w:rsidRDefault="00FE7331" w:rsidP="00FE7331">
            <w:pPr>
              <w:pStyle w:val="ListParagraph"/>
              <w:ind w:left="0"/>
              <w:rPr>
                <w:b/>
                <w:sz w:val="20"/>
                <w:szCs w:val="20"/>
              </w:rPr>
            </w:pPr>
            <w:r w:rsidRPr="00980342">
              <w:rPr>
                <w:b/>
                <w:sz w:val="20"/>
                <w:szCs w:val="20"/>
              </w:rPr>
              <w:t>Curriculum Expectations:</w:t>
            </w:r>
          </w:p>
          <w:p w:rsidR="00DD6175" w:rsidRDefault="007B0C1E" w:rsidP="007B0C1E">
            <w:pPr>
              <w:pStyle w:val="ListParagraph"/>
              <w:numPr>
                <w:ilvl w:val="0"/>
                <w:numId w:val="16"/>
              </w:numPr>
              <w:rPr>
                <w:sz w:val="20"/>
                <w:szCs w:val="20"/>
              </w:rPr>
            </w:pPr>
            <w:r>
              <w:rPr>
                <w:sz w:val="20"/>
                <w:szCs w:val="20"/>
              </w:rPr>
              <w:t>Estimate, measure, and describe the capacity and/or mass of an object, through investigation using non-standard units</w:t>
            </w:r>
          </w:p>
          <w:p w:rsidR="007B0C1E" w:rsidRDefault="007B0C1E" w:rsidP="007B0C1E">
            <w:pPr>
              <w:pStyle w:val="ListParagraph"/>
              <w:numPr>
                <w:ilvl w:val="0"/>
                <w:numId w:val="16"/>
              </w:numPr>
              <w:rPr>
                <w:sz w:val="20"/>
                <w:szCs w:val="20"/>
              </w:rPr>
            </w:pPr>
            <w:r>
              <w:rPr>
                <w:sz w:val="20"/>
                <w:szCs w:val="20"/>
              </w:rPr>
              <w:t>Estimate, measure, and describe the passage of time, through investigation using non-standard units</w:t>
            </w:r>
          </w:p>
          <w:p w:rsidR="007B0C1E" w:rsidRDefault="007B0C1E" w:rsidP="007B0C1E">
            <w:pPr>
              <w:pStyle w:val="ListParagraph"/>
              <w:numPr>
                <w:ilvl w:val="0"/>
                <w:numId w:val="16"/>
              </w:numPr>
              <w:rPr>
                <w:sz w:val="20"/>
                <w:szCs w:val="20"/>
              </w:rPr>
            </w:pPr>
            <w:r>
              <w:rPr>
                <w:sz w:val="20"/>
                <w:szCs w:val="20"/>
              </w:rPr>
              <w:t>Name the months of the year in order, and read the date on a calendar.</w:t>
            </w:r>
          </w:p>
          <w:p w:rsidR="007B0C1E" w:rsidRDefault="007B0C1E" w:rsidP="007B0C1E">
            <w:pPr>
              <w:pStyle w:val="ListParagraph"/>
              <w:numPr>
                <w:ilvl w:val="0"/>
                <w:numId w:val="16"/>
              </w:numPr>
              <w:rPr>
                <w:sz w:val="20"/>
                <w:szCs w:val="20"/>
              </w:rPr>
            </w:pPr>
            <w:r>
              <w:rPr>
                <w:sz w:val="20"/>
                <w:szCs w:val="20"/>
              </w:rPr>
              <w:t>Read demonstration digital and analogue clocks, and use them to identify benchmark times</w:t>
            </w:r>
          </w:p>
          <w:p w:rsidR="007B0C1E" w:rsidRPr="007B0C1E" w:rsidRDefault="007B0C1E" w:rsidP="007B0C1E">
            <w:pPr>
              <w:pStyle w:val="ListParagraph"/>
              <w:numPr>
                <w:ilvl w:val="0"/>
                <w:numId w:val="16"/>
              </w:numPr>
              <w:rPr>
                <w:sz w:val="20"/>
                <w:szCs w:val="20"/>
              </w:rPr>
            </w:pPr>
            <w:r>
              <w:rPr>
                <w:sz w:val="20"/>
                <w:szCs w:val="20"/>
              </w:rPr>
              <w:lastRenderedPageBreak/>
              <w:t>Collect and organize primary data …</w:t>
            </w:r>
          </w:p>
        </w:tc>
      </w:tr>
      <w:tr w:rsidR="007B0C1E" w:rsidTr="00DD6175">
        <w:tc>
          <w:tcPr>
            <w:tcW w:w="4392" w:type="dxa"/>
          </w:tcPr>
          <w:p w:rsidR="007B0C1E" w:rsidRPr="0068541C" w:rsidRDefault="007B0C1E" w:rsidP="007B0C1E">
            <w:pPr>
              <w:rPr>
                <w:b/>
                <w:sz w:val="20"/>
                <w:szCs w:val="20"/>
              </w:rPr>
            </w:pPr>
            <w:r w:rsidRPr="0068541C">
              <w:rPr>
                <w:b/>
                <w:sz w:val="20"/>
                <w:szCs w:val="20"/>
              </w:rPr>
              <w:lastRenderedPageBreak/>
              <w:t>Big Ideas:</w:t>
            </w:r>
          </w:p>
          <w:p w:rsidR="007B0C1E" w:rsidRDefault="007B0C1E" w:rsidP="007B0C1E">
            <w:pPr>
              <w:rPr>
                <w:b/>
                <w:sz w:val="20"/>
                <w:szCs w:val="20"/>
              </w:rPr>
            </w:pPr>
            <w:r>
              <w:rPr>
                <w:b/>
                <w:sz w:val="20"/>
                <w:szCs w:val="20"/>
              </w:rPr>
              <w:t>Data Management and Probability</w:t>
            </w:r>
          </w:p>
          <w:p w:rsidR="007B0C1E" w:rsidRPr="007B0C1E" w:rsidRDefault="007B0C1E" w:rsidP="007B0C1E">
            <w:pPr>
              <w:pStyle w:val="ListParagraph"/>
              <w:numPr>
                <w:ilvl w:val="0"/>
                <w:numId w:val="17"/>
              </w:numPr>
              <w:rPr>
                <w:b/>
                <w:sz w:val="20"/>
                <w:szCs w:val="20"/>
              </w:rPr>
            </w:pPr>
            <w:r>
              <w:rPr>
                <w:sz w:val="20"/>
                <w:szCs w:val="20"/>
              </w:rPr>
              <w:t>In a probability situation, you can never be sure what will happen next.</w:t>
            </w:r>
          </w:p>
          <w:p w:rsidR="007B0C1E" w:rsidRPr="007B0C1E" w:rsidRDefault="007B0C1E" w:rsidP="007B0C1E">
            <w:pPr>
              <w:pStyle w:val="ListParagraph"/>
              <w:numPr>
                <w:ilvl w:val="0"/>
                <w:numId w:val="17"/>
              </w:numPr>
              <w:rPr>
                <w:b/>
                <w:sz w:val="20"/>
                <w:szCs w:val="20"/>
              </w:rPr>
            </w:pPr>
            <w:r>
              <w:rPr>
                <w:sz w:val="20"/>
                <w:szCs w:val="20"/>
              </w:rPr>
              <w:t>Categorizing events using terms such as likely, certain, impossible, and unlikely is a way of describing probability</w:t>
            </w:r>
          </w:p>
          <w:p w:rsidR="007B0C1E" w:rsidRPr="007B0C1E" w:rsidRDefault="007B0C1E" w:rsidP="007B0C1E">
            <w:pPr>
              <w:pStyle w:val="ListParagraph"/>
              <w:numPr>
                <w:ilvl w:val="0"/>
                <w:numId w:val="17"/>
              </w:numPr>
              <w:rPr>
                <w:b/>
                <w:sz w:val="20"/>
                <w:szCs w:val="20"/>
              </w:rPr>
            </w:pPr>
            <w:r>
              <w:rPr>
                <w:sz w:val="20"/>
                <w:szCs w:val="20"/>
              </w:rPr>
              <w:t xml:space="preserve">It is important not only to read information from graphs but to make inferences, draw conclusions, and make </w:t>
            </w:r>
            <w:r w:rsidR="00683427">
              <w:rPr>
                <w:sz w:val="20"/>
                <w:szCs w:val="20"/>
              </w:rPr>
              <w:t>predictions</w:t>
            </w:r>
            <w:r>
              <w:rPr>
                <w:sz w:val="20"/>
                <w:szCs w:val="20"/>
              </w:rPr>
              <w:t>.</w:t>
            </w:r>
          </w:p>
          <w:p w:rsidR="007B0C1E" w:rsidRPr="007B0C1E" w:rsidRDefault="007B0C1E" w:rsidP="007B0C1E">
            <w:pPr>
              <w:pStyle w:val="ListParagraph"/>
              <w:numPr>
                <w:ilvl w:val="0"/>
                <w:numId w:val="17"/>
              </w:numPr>
              <w:rPr>
                <w:b/>
                <w:sz w:val="20"/>
                <w:szCs w:val="20"/>
              </w:rPr>
            </w:pPr>
            <w:r>
              <w:rPr>
                <w:sz w:val="20"/>
                <w:szCs w:val="20"/>
              </w:rPr>
              <w:t>In experimental situations, we base our predictions on past events.</w:t>
            </w:r>
          </w:p>
          <w:p w:rsidR="007B0C1E" w:rsidRDefault="00683427" w:rsidP="00683427">
            <w:pPr>
              <w:pStyle w:val="ListParagraph"/>
              <w:ind w:left="0"/>
              <w:rPr>
                <w:b/>
                <w:sz w:val="20"/>
                <w:szCs w:val="20"/>
              </w:rPr>
            </w:pPr>
            <w:r>
              <w:rPr>
                <w:b/>
                <w:sz w:val="20"/>
                <w:szCs w:val="20"/>
              </w:rPr>
              <w:t>Curriculum Expectations</w:t>
            </w:r>
          </w:p>
          <w:p w:rsidR="00683427" w:rsidRPr="00683427" w:rsidRDefault="00683427" w:rsidP="00683427">
            <w:pPr>
              <w:pStyle w:val="ListParagraph"/>
              <w:numPr>
                <w:ilvl w:val="0"/>
                <w:numId w:val="18"/>
              </w:numPr>
              <w:rPr>
                <w:b/>
                <w:sz w:val="20"/>
                <w:szCs w:val="20"/>
              </w:rPr>
            </w:pPr>
            <w:r>
              <w:rPr>
                <w:sz w:val="20"/>
                <w:szCs w:val="20"/>
              </w:rPr>
              <w:t>Demonstrate an ability to organize objects into categories by sorting and classifying objects using one attribute and by describing informal sorting experiences</w:t>
            </w:r>
          </w:p>
          <w:p w:rsidR="00683427" w:rsidRPr="00683427" w:rsidRDefault="00683427" w:rsidP="00683427">
            <w:pPr>
              <w:pStyle w:val="ListParagraph"/>
              <w:numPr>
                <w:ilvl w:val="0"/>
                <w:numId w:val="18"/>
              </w:numPr>
              <w:rPr>
                <w:b/>
                <w:sz w:val="20"/>
                <w:szCs w:val="20"/>
              </w:rPr>
            </w:pPr>
            <w:r>
              <w:rPr>
                <w:sz w:val="20"/>
                <w:szCs w:val="20"/>
              </w:rPr>
              <w:t>Read primary data presented in bar graphs and pictographs, and describe the data using comparative language</w:t>
            </w:r>
          </w:p>
          <w:p w:rsidR="00683427" w:rsidRPr="00683427" w:rsidRDefault="00683427" w:rsidP="00683427">
            <w:pPr>
              <w:pStyle w:val="ListParagraph"/>
              <w:numPr>
                <w:ilvl w:val="0"/>
                <w:numId w:val="18"/>
              </w:numPr>
              <w:rPr>
                <w:b/>
                <w:sz w:val="20"/>
                <w:szCs w:val="20"/>
              </w:rPr>
            </w:pPr>
            <w:r>
              <w:rPr>
                <w:sz w:val="20"/>
                <w:szCs w:val="20"/>
              </w:rPr>
              <w:t>Pose and answer questions about collected data</w:t>
            </w:r>
          </w:p>
          <w:p w:rsidR="00683427" w:rsidRPr="00683427" w:rsidRDefault="00683427" w:rsidP="00683427">
            <w:pPr>
              <w:pStyle w:val="ListParagraph"/>
              <w:numPr>
                <w:ilvl w:val="0"/>
                <w:numId w:val="18"/>
              </w:numPr>
              <w:rPr>
                <w:b/>
                <w:sz w:val="20"/>
                <w:szCs w:val="20"/>
              </w:rPr>
            </w:pPr>
            <w:r>
              <w:rPr>
                <w:sz w:val="20"/>
                <w:szCs w:val="20"/>
              </w:rPr>
              <w:t>Describe the likelihood that everyday events will occur using mathematical language.</w:t>
            </w:r>
          </w:p>
          <w:p w:rsidR="00683427" w:rsidRPr="0068541C" w:rsidRDefault="00683427" w:rsidP="00683427">
            <w:pPr>
              <w:pStyle w:val="ListParagraph"/>
              <w:numPr>
                <w:ilvl w:val="0"/>
                <w:numId w:val="18"/>
              </w:numPr>
              <w:rPr>
                <w:b/>
                <w:sz w:val="20"/>
                <w:szCs w:val="20"/>
              </w:rPr>
            </w:pPr>
            <w:r>
              <w:rPr>
                <w:sz w:val="20"/>
                <w:szCs w:val="20"/>
              </w:rPr>
              <w:t xml:space="preserve">Collect and organize primary data that is categorical and display the data using one-to-one correspondence, prepared templates of concrete graphs and pictographs and a variety of recording </w:t>
            </w:r>
            <w:r>
              <w:rPr>
                <w:sz w:val="20"/>
                <w:szCs w:val="20"/>
              </w:rPr>
              <w:lastRenderedPageBreak/>
              <w:t>methods</w:t>
            </w:r>
          </w:p>
        </w:tc>
        <w:tc>
          <w:tcPr>
            <w:tcW w:w="4392" w:type="dxa"/>
          </w:tcPr>
          <w:p w:rsidR="007B0C1E" w:rsidRPr="0068541C" w:rsidRDefault="007B0C1E" w:rsidP="00B16829">
            <w:pPr>
              <w:rPr>
                <w:b/>
                <w:sz w:val="20"/>
                <w:szCs w:val="20"/>
              </w:rPr>
            </w:pPr>
          </w:p>
        </w:tc>
        <w:tc>
          <w:tcPr>
            <w:tcW w:w="4392" w:type="dxa"/>
          </w:tcPr>
          <w:p w:rsidR="007B0C1E" w:rsidRPr="0068541C" w:rsidRDefault="007B0C1E" w:rsidP="00FE7331">
            <w:pPr>
              <w:rPr>
                <w:b/>
                <w:sz w:val="20"/>
                <w:szCs w:val="20"/>
              </w:rPr>
            </w:pPr>
          </w:p>
        </w:tc>
      </w:tr>
    </w:tbl>
    <w:p w:rsidR="00DD6175" w:rsidRPr="0068541C" w:rsidRDefault="00DD6175" w:rsidP="002C08A9">
      <w:pPr>
        <w:rPr>
          <w:sz w:val="20"/>
          <w:szCs w:val="20"/>
        </w:rPr>
      </w:pPr>
    </w:p>
    <w:sectPr w:rsidR="00DD6175" w:rsidRPr="0068541C" w:rsidSect="002C08A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A6C2C"/>
    <w:multiLevelType w:val="hybridMultilevel"/>
    <w:tmpl w:val="4EBC17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23FE7095"/>
    <w:multiLevelType w:val="hybridMultilevel"/>
    <w:tmpl w:val="88B27F22"/>
    <w:lvl w:ilvl="0" w:tplc="10090001">
      <w:start w:val="1"/>
      <w:numFmt w:val="bullet"/>
      <w:lvlText w:val=""/>
      <w:lvlJc w:val="left"/>
      <w:pPr>
        <w:ind w:left="761" w:hanging="360"/>
      </w:pPr>
      <w:rPr>
        <w:rFonts w:ascii="Symbol" w:hAnsi="Symbol" w:hint="default"/>
      </w:rPr>
    </w:lvl>
    <w:lvl w:ilvl="1" w:tplc="10090003" w:tentative="1">
      <w:start w:val="1"/>
      <w:numFmt w:val="bullet"/>
      <w:lvlText w:val="o"/>
      <w:lvlJc w:val="left"/>
      <w:pPr>
        <w:ind w:left="1481" w:hanging="360"/>
      </w:pPr>
      <w:rPr>
        <w:rFonts w:ascii="Courier New" w:hAnsi="Courier New" w:cs="Courier New" w:hint="default"/>
      </w:rPr>
    </w:lvl>
    <w:lvl w:ilvl="2" w:tplc="10090005" w:tentative="1">
      <w:start w:val="1"/>
      <w:numFmt w:val="bullet"/>
      <w:lvlText w:val=""/>
      <w:lvlJc w:val="left"/>
      <w:pPr>
        <w:ind w:left="2201" w:hanging="360"/>
      </w:pPr>
      <w:rPr>
        <w:rFonts w:ascii="Wingdings" w:hAnsi="Wingdings" w:hint="default"/>
      </w:rPr>
    </w:lvl>
    <w:lvl w:ilvl="3" w:tplc="10090001" w:tentative="1">
      <w:start w:val="1"/>
      <w:numFmt w:val="bullet"/>
      <w:lvlText w:val=""/>
      <w:lvlJc w:val="left"/>
      <w:pPr>
        <w:ind w:left="2921" w:hanging="360"/>
      </w:pPr>
      <w:rPr>
        <w:rFonts w:ascii="Symbol" w:hAnsi="Symbol" w:hint="default"/>
      </w:rPr>
    </w:lvl>
    <w:lvl w:ilvl="4" w:tplc="10090003" w:tentative="1">
      <w:start w:val="1"/>
      <w:numFmt w:val="bullet"/>
      <w:lvlText w:val="o"/>
      <w:lvlJc w:val="left"/>
      <w:pPr>
        <w:ind w:left="3641" w:hanging="360"/>
      </w:pPr>
      <w:rPr>
        <w:rFonts w:ascii="Courier New" w:hAnsi="Courier New" w:cs="Courier New" w:hint="default"/>
      </w:rPr>
    </w:lvl>
    <w:lvl w:ilvl="5" w:tplc="10090005" w:tentative="1">
      <w:start w:val="1"/>
      <w:numFmt w:val="bullet"/>
      <w:lvlText w:val=""/>
      <w:lvlJc w:val="left"/>
      <w:pPr>
        <w:ind w:left="4361" w:hanging="360"/>
      </w:pPr>
      <w:rPr>
        <w:rFonts w:ascii="Wingdings" w:hAnsi="Wingdings" w:hint="default"/>
      </w:rPr>
    </w:lvl>
    <w:lvl w:ilvl="6" w:tplc="10090001" w:tentative="1">
      <w:start w:val="1"/>
      <w:numFmt w:val="bullet"/>
      <w:lvlText w:val=""/>
      <w:lvlJc w:val="left"/>
      <w:pPr>
        <w:ind w:left="5081" w:hanging="360"/>
      </w:pPr>
      <w:rPr>
        <w:rFonts w:ascii="Symbol" w:hAnsi="Symbol" w:hint="default"/>
      </w:rPr>
    </w:lvl>
    <w:lvl w:ilvl="7" w:tplc="10090003" w:tentative="1">
      <w:start w:val="1"/>
      <w:numFmt w:val="bullet"/>
      <w:lvlText w:val="o"/>
      <w:lvlJc w:val="left"/>
      <w:pPr>
        <w:ind w:left="5801" w:hanging="360"/>
      </w:pPr>
      <w:rPr>
        <w:rFonts w:ascii="Courier New" w:hAnsi="Courier New" w:cs="Courier New" w:hint="default"/>
      </w:rPr>
    </w:lvl>
    <w:lvl w:ilvl="8" w:tplc="10090005" w:tentative="1">
      <w:start w:val="1"/>
      <w:numFmt w:val="bullet"/>
      <w:lvlText w:val=""/>
      <w:lvlJc w:val="left"/>
      <w:pPr>
        <w:ind w:left="6521" w:hanging="360"/>
      </w:pPr>
      <w:rPr>
        <w:rFonts w:ascii="Wingdings" w:hAnsi="Wingdings" w:hint="default"/>
      </w:rPr>
    </w:lvl>
  </w:abstractNum>
  <w:abstractNum w:abstractNumId="2">
    <w:nsid w:val="328F6762"/>
    <w:multiLevelType w:val="hybridMultilevel"/>
    <w:tmpl w:val="5A2008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32AD4A3F"/>
    <w:multiLevelType w:val="hybridMultilevel"/>
    <w:tmpl w:val="36F490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395B15D5"/>
    <w:multiLevelType w:val="hybridMultilevel"/>
    <w:tmpl w:val="D7DCAD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3D540552"/>
    <w:multiLevelType w:val="hybridMultilevel"/>
    <w:tmpl w:val="9E54A2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3F37533E"/>
    <w:multiLevelType w:val="hybridMultilevel"/>
    <w:tmpl w:val="6DF270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461270D2"/>
    <w:multiLevelType w:val="hybridMultilevel"/>
    <w:tmpl w:val="1180AC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4B194585"/>
    <w:multiLevelType w:val="hybridMultilevel"/>
    <w:tmpl w:val="88F46D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4EC22A62"/>
    <w:multiLevelType w:val="hybridMultilevel"/>
    <w:tmpl w:val="32B83B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54DE0A5D"/>
    <w:multiLevelType w:val="hybridMultilevel"/>
    <w:tmpl w:val="647A13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5E2C0288"/>
    <w:multiLevelType w:val="hybridMultilevel"/>
    <w:tmpl w:val="AF5CE8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5F2B2E5B"/>
    <w:multiLevelType w:val="hybridMultilevel"/>
    <w:tmpl w:val="879E30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664D54E5"/>
    <w:multiLevelType w:val="hybridMultilevel"/>
    <w:tmpl w:val="CF1E4A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666033B6"/>
    <w:multiLevelType w:val="hybridMultilevel"/>
    <w:tmpl w:val="271A84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67562D42"/>
    <w:multiLevelType w:val="hybridMultilevel"/>
    <w:tmpl w:val="E93404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6EA039A0"/>
    <w:multiLevelType w:val="hybridMultilevel"/>
    <w:tmpl w:val="B0540B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70A833D8"/>
    <w:multiLevelType w:val="hybridMultilevel"/>
    <w:tmpl w:val="6308B8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6"/>
  </w:num>
  <w:num w:numId="4">
    <w:abstractNumId w:val="9"/>
  </w:num>
  <w:num w:numId="5">
    <w:abstractNumId w:val="5"/>
  </w:num>
  <w:num w:numId="6">
    <w:abstractNumId w:val="1"/>
  </w:num>
  <w:num w:numId="7">
    <w:abstractNumId w:val="12"/>
  </w:num>
  <w:num w:numId="8">
    <w:abstractNumId w:val="15"/>
  </w:num>
  <w:num w:numId="9">
    <w:abstractNumId w:val="8"/>
  </w:num>
  <w:num w:numId="10">
    <w:abstractNumId w:val="3"/>
  </w:num>
  <w:num w:numId="11">
    <w:abstractNumId w:val="17"/>
  </w:num>
  <w:num w:numId="12">
    <w:abstractNumId w:val="14"/>
  </w:num>
  <w:num w:numId="13">
    <w:abstractNumId w:val="6"/>
  </w:num>
  <w:num w:numId="14">
    <w:abstractNumId w:val="11"/>
  </w:num>
  <w:num w:numId="15">
    <w:abstractNumId w:val="7"/>
  </w:num>
  <w:num w:numId="16">
    <w:abstractNumId w:val="10"/>
  </w:num>
  <w:num w:numId="17">
    <w:abstractNumId w:val="1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8A9"/>
    <w:rsid w:val="00042542"/>
    <w:rsid w:val="0009071F"/>
    <w:rsid w:val="00146149"/>
    <w:rsid w:val="00275C1A"/>
    <w:rsid w:val="002C08A9"/>
    <w:rsid w:val="004B2ABE"/>
    <w:rsid w:val="004C7E56"/>
    <w:rsid w:val="005064BF"/>
    <w:rsid w:val="005F1BEC"/>
    <w:rsid w:val="00683427"/>
    <w:rsid w:val="0068541C"/>
    <w:rsid w:val="00786B18"/>
    <w:rsid w:val="00792197"/>
    <w:rsid w:val="007B0C1E"/>
    <w:rsid w:val="008057D6"/>
    <w:rsid w:val="00870950"/>
    <w:rsid w:val="008C51A0"/>
    <w:rsid w:val="00934A17"/>
    <w:rsid w:val="00980342"/>
    <w:rsid w:val="00A81252"/>
    <w:rsid w:val="00B16829"/>
    <w:rsid w:val="00D53B55"/>
    <w:rsid w:val="00DD6175"/>
    <w:rsid w:val="00E20B86"/>
    <w:rsid w:val="00FE733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C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0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08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C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0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08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1785</Words>
  <Characters>10180</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Thames Valley District School Board</Company>
  <LinksUpToDate>false</LinksUpToDate>
  <CharactersWithSpaces>11942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Michielsen, Melinda (9978)</dc:creator>
  <cp:lastModifiedBy>Michielsen, Melinda (9978)</cp:lastModifiedBy>
  <cp:revision>2</cp:revision>
  <dcterms:created xsi:type="dcterms:W3CDTF">2015-05-29T14:55:00Z</dcterms:created>
  <dcterms:modified xsi:type="dcterms:W3CDTF">2015-05-29T14:55:00Z</dcterms:modified>
</cp:coreProperties>
</file>