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D29" w:rsidRDefault="00012627">
      <w:pPr>
        <w:rPr>
          <w:b/>
        </w:rPr>
      </w:pPr>
      <w:bookmarkStart w:id="0" w:name="_GoBack"/>
      <w:bookmarkEnd w:id="0"/>
      <w:r>
        <w:rPr>
          <w:b/>
        </w:rPr>
        <w:t>THE COMMUNITY WALK AND PLANNING WHAT TO MAKE/DESIGN</w:t>
      </w:r>
    </w:p>
    <w:p w:rsidR="00E30D29" w:rsidRDefault="00E30D29">
      <w:pPr>
        <w:rPr>
          <w:b/>
        </w:rPr>
      </w:pPr>
    </w:p>
    <w:p w:rsidR="00E30D29" w:rsidRDefault="00012627">
      <w:pPr>
        <w:rPr>
          <w:b/>
        </w:rPr>
      </w:pPr>
      <w:r>
        <w:rPr>
          <w:b/>
        </w:rPr>
        <w:t>GEOGRAPHY expectations and correlations:</w:t>
      </w:r>
    </w:p>
    <w:p w:rsidR="00E30D29" w:rsidRDefault="00E30D29"/>
    <w:p w:rsidR="00E30D29" w:rsidRDefault="00012627">
      <w:r>
        <w:t>Grade 7:  PHYSICAL PATTERNS IN A CHANGING WORLD</w:t>
      </w:r>
    </w:p>
    <w:p w:rsidR="00E30D29" w:rsidRDefault="00E30D29"/>
    <w:p w:rsidR="00E30D29" w:rsidRDefault="00012627">
      <w:r>
        <w:t>A2:  Students will use the geographic inquiry process to investigate the impact of natural events and/or human activities that change the physical environment, exploring the impact from a geographic perspective.</w:t>
      </w:r>
    </w:p>
    <w:p w:rsidR="00E30D29" w:rsidRDefault="00E30D29"/>
    <w:p w:rsidR="00E30D29" w:rsidRDefault="00012627">
      <w:r>
        <w:t xml:space="preserve">-looking at the map of the history of this </w:t>
      </w:r>
      <w:r>
        <w:t>area and how it was changed/used</w:t>
      </w:r>
    </w:p>
    <w:p w:rsidR="00E30D29" w:rsidRDefault="00012627">
      <w:r>
        <w:t>-comparing the original map to now and noting how it has changed</w:t>
      </w:r>
    </w:p>
    <w:p w:rsidR="00E30D29" w:rsidRDefault="00012627">
      <w:r>
        <w:t>-investigating how it has changed and why</w:t>
      </w:r>
    </w:p>
    <w:p w:rsidR="00E30D29" w:rsidRDefault="00012627">
      <w:r>
        <w:t>-letting that guide their choice of the development of a new piece of land and how it will impact the physical envir</w:t>
      </w:r>
      <w:r>
        <w:t>onment and the community</w:t>
      </w:r>
    </w:p>
    <w:p w:rsidR="00E30D29" w:rsidRDefault="00E30D29"/>
    <w:p w:rsidR="00E30D29" w:rsidRDefault="00E30D29"/>
    <w:p w:rsidR="00E30D29" w:rsidRDefault="00012627">
      <w:r>
        <w:t>Grade 8:  GLOBAL SETTLEMENT: PATTERNS AND SUSTAINABILITY</w:t>
      </w:r>
    </w:p>
    <w:p w:rsidR="00E30D29" w:rsidRDefault="00E30D29"/>
    <w:p w:rsidR="00E30D29" w:rsidRDefault="00012627">
      <w:r>
        <w:t xml:space="preserve">A2:  Students will use the geographic inquiry process to investigate issues related to the interrelationship between human settlement and sustainability from a geographic </w:t>
      </w:r>
      <w:proofErr w:type="gramStart"/>
      <w:r>
        <w:t>perspective</w:t>
      </w:r>
      <w:proofErr w:type="gramEnd"/>
      <w:r>
        <w:t xml:space="preserve">. </w:t>
      </w:r>
    </w:p>
    <w:p w:rsidR="00E30D29" w:rsidRDefault="00E30D29"/>
    <w:p w:rsidR="00E30D29" w:rsidRDefault="00012627">
      <w:r>
        <w:t>-looking at the map of the history of this area and how it was changed/used</w:t>
      </w:r>
    </w:p>
    <w:p w:rsidR="00E30D29" w:rsidRDefault="00012627">
      <w:r>
        <w:t>-comparing the original map to now and noting how it has changed</w:t>
      </w:r>
    </w:p>
    <w:p w:rsidR="00E30D29" w:rsidRDefault="00012627">
      <w:r>
        <w:t>-investigating how it has changed and why</w:t>
      </w:r>
    </w:p>
    <w:p w:rsidR="00E30D29" w:rsidRDefault="00012627">
      <w:r>
        <w:t>-letting that guide the development of a new piece of land</w:t>
      </w:r>
      <w:r>
        <w:t xml:space="preserve"> that fits within the environment/community, is sustainable.</w:t>
      </w:r>
    </w:p>
    <w:p w:rsidR="00E30D29" w:rsidRDefault="00E30D29"/>
    <w:p w:rsidR="00E30D29" w:rsidRDefault="00012627">
      <w:pPr>
        <w:rPr>
          <w:b/>
        </w:rPr>
      </w:pPr>
      <w:r>
        <w:rPr>
          <w:b/>
        </w:rPr>
        <w:t>The building/STEM/GAFE piece</w:t>
      </w:r>
    </w:p>
    <w:p w:rsidR="00E30D29" w:rsidRDefault="00E30D29">
      <w:pPr>
        <w:rPr>
          <w:b/>
        </w:rPr>
      </w:pPr>
    </w:p>
    <w:p w:rsidR="00E30D29" w:rsidRDefault="00012627">
      <w:pPr>
        <w:rPr>
          <w:b/>
        </w:rPr>
      </w:pPr>
      <w:r>
        <w:rPr>
          <w:b/>
        </w:rPr>
        <w:t>SCIENCE</w:t>
      </w:r>
    </w:p>
    <w:p w:rsidR="00E30D29" w:rsidRDefault="00E30D29"/>
    <w:p w:rsidR="00E30D29" w:rsidRDefault="00012627">
      <w:r>
        <w:t>Grade 7:  UNDERSTANDING STRUCTURES AND MECHANISMS: Form and Function</w:t>
      </w:r>
    </w:p>
    <w:p w:rsidR="00E30D29" w:rsidRDefault="00012627">
      <w:pPr>
        <w:numPr>
          <w:ilvl w:val="0"/>
          <w:numId w:val="2"/>
        </w:numPr>
        <w:ind w:hanging="360"/>
        <w:contextualSpacing/>
      </w:pPr>
      <w:r>
        <w:t>Students will analyze personal, social, economic, and environmental factors that need to be considered in designing and building structures and devices.</w:t>
      </w:r>
    </w:p>
    <w:p w:rsidR="00E30D29" w:rsidRDefault="00012627">
      <w:r>
        <w:t>Grade 8:  UNDERSTANDING STRUCTURES AND MECHANISMS:  Systems in Action</w:t>
      </w:r>
    </w:p>
    <w:p w:rsidR="00E30D29" w:rsidRDefault="00012627">
      <w:pPr>
        <w:numPr>
          <w:ilvl w:val="0"/>
          <w:numId w:val="1"/>
        </w:numPr>
        <w:ind w:hanging="360"/>
        <w:contextualSpacing/>
      </w:pPr>
      <w:r>
        <w:t xml:space="preserve"> Students will assess the persona</w:t>
      </w:r>
      <w:r>
        <w:t>l, social, and/or environmental impacts of a system, and evaluate improvements to a system and/or alternative ways of meeting the same needs.</w:t>
      </w:r>
    </w:p>
    <w:p w:rsidR="00E30D29" w:rsidRDefault="00E30D29"/>
    <w:p w:rsidR="00E30D29" w:rsidRDefault="00012627">
      <w:pPr>
        <w:rPr>
          <w:b/>
        </w:rPr>
      </w:pPr>
      <w:r>
        <w:rPr>
          <w:b/>
        </w:rPr>
        <w:t>The presentation piece</w:t>
      </w:r>
    </w:p>
    <w:p w:rsidR="00E30D29" w:rsidRDefault="00E30D29">
      <w:pPr>
        <w:rPr>
          <w:b/>
        </w:rPr>
      </w:pPr>
    </w:p>
    <w:p w:rsidR="00E30D29" w:rsidRDefault="00012627">
      <w:pPr>
        <w:rPr>
          <w:b/>
        </w:rPr>
      </w:pPr>
      <w:r>
        <w:rPr>
          <w:b/>
        </w:rPr>
        <w:t>MEDIA LITERACY</w:t>
      </w:r>
    </w:p>
    <w:p w:rsidR="00E30D29" w:rsidRDefault="00E30D29"/>
    <w:p w:rsidR="00E30D29" w:rsidRDefault="00012627">
      <w:r>
        <w:t>Grade 7/8:  3.4. Students will create a media text of some technical comp</w:t>
      </w:r>
      <w:r>
        <w:t>lexity for a specific purpose and audience, using appropriate forms, conventions, and techniques.</w:t>
      </w:r>
    </w:p>
    <w:p w:rsidR="00E30D29" w:rsidRDefault="00E30D29"/>
    <w:p w:rsidR="00E30D29" w:rsidRDefault="00012627">
      <w:r>
        <w:lastRenderedPageBreak/>
        <w:t>Grade 7 examples:  a poster, print ad, website, newspaper article</w:t>
      </w:r>
    </w:p>
    <w:p w:rsidR="00E30D29" w:rsidRDefault="00012627">
      <w:r>
        <w:t>Grade 8 examples:  an advertising video, a website, multimedia presentation, PSA</w:t>
      </w:r>
    </w:p>
    <w:p w:rsidR="00E30D29" w:rsidRDefault="00E30D29"/>
    <w:p w:rsidR="00E30D29" w:rsidRDefault="00012627">
      <w:r>
        <w:t>The embed</w:t>
      </w:r>
      <w:r>
        <w:t>ded piece</w:t>
      </w:r>
    </w:p>
    <w:p w:rsidR="00E30D29" w:rsidRDefault="00012627">
      <w:pPr>
        <w:rPr>
          <w:b/>
        </w:rPr>
      </w:pPr>
      <w:r>
        <w:rPr>
          <w:b/>
        </w:rPr>
        <w:t>MATH</w:t>
      </w:r>
    </w:p>
    <w:p w:rsidR="00E30D29" w:rsidRDefault="00E30D29">
      <w:pPr>
        <w:rPr>
          <w:b/>
        </w:rPr>
      </w:pPr>
    </w:p>
    <w:tbl>
      <w:tblPr>
        <w:tblStyle w:val="a"/>
        <w:tblW w:w="11070" w:type="dxa"/>
        <w:tblInd w:w="-10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10"/>
        <w:gridCol w:w="4785"/>
        <w:gridCol w:w="4275"/>
      </w:tblGrid>
      <w:tr w:rsidR="00E30D29"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D29" w:rsidRDefault="0001262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Math Strand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D29" w:rsidRDefault="0001262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Grade 7</w:t>
            </w:r>
          </w:p>
        </w:tc>
        <w:tc>
          <w:tcPr>
            <w:tcW w:w="4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D29" w:rsidRDefault="0001262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Grade 8</w:t>
            </w:r>
          </w:p>
        </w:tc>
      </w:tr>
      <w:tr w:rsidR="00E30D29"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D29" w:rsidRDefault="0001262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Measurement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D29" w:rsidRDefault="0001262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• report on research into real-life applications of area measurements</w:t>
            </w:r>
          </w:p>
          <w:p w:rsidR="00E30D29" w:rsidRDefault="00E30D29">
            <w:pPr>
              <w:widowControl w:val="0"/>
              <w:spacing w:line="240" w:lineRule="auto"/>
              <w:rPr>
                <w:b/>
              </w:rPr>
            </w:pPr>
          </w:p>
          <w:p w:rsidR="00E30D29" w:rsidRDefault="00E30D29">
            <w:pPr>
              <w:widowControl w:val="0"/>
              <w:spacing w:line="240" w:lineRule="auto"/>
              <w:rPr>
                <w:b/>
              </w:rPr>
            </w:pPr>
          </w:p>
          <w:p w:rsidR="00E30D29" w:rsidRDefault="0001262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– solve problems that require conversion</w:t>
            </w:r>
          </w:p>
          <w:p w:rsidR="00E30D29" w:rsidRDefault="0001262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between metric units of measure</w:t>
            </w:r>
          </w:p>
          <w:p w:rsidR="00E30D29" w:rsidRDefault="00E30D2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4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D29" w:rsidRDefault="0001262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• research, describe, and report on applications of volume and capacity measurement;</w:t>
            </w:r>
          </w:p>
          <w:p w:rsidR="00E30D29" w:rsidRDefault="00E30D29">
            <w:pPr>
              <w:widowControl w:val="0"/>
              <w:spacing w:line="240" w:lineRule="auto"/>
              <w:rPr>
                <w:b/>
              </w:rPr>
            </w:pPr>
          </w:p>
          <w:p w:rsidR="00E30D29" w:rsidRDefault="0001262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– solve problems that require conversions</w:t>
            </w:r>
          </w:p>
          <w:p w:rsidR="00E30D29" w:rsidRDefault="0001262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involving metric units of area, volume, and</w:t>
            </w:r>
          </w:p>
          <w:p w:rsidR="00E30D29" w:rsidRDefault="0001262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capacity</w:t>
            </w:r>
          </w:p>
          <w:p w:rsidR="00E30D29" w:rsidRDefault="00E30D29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E30D29"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D29" w:rsidRDefault="0001262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Number Sense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D29" w:rsidRDefault="0001262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demonstrate an understanding of rate as a</w:t>
            </w:r>
          </w:p>
          <w:p w:rsidR="00E30D29" w:rsidRDefault="0001262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comparison, or rat</w:t>
            </w:r>
            <w:r>
              <w:rPr>
                <w:b/>
              </w:rPr>
              <w:t>io, of two measurements</w:t>
            </w:r>
          </w:p>
          <w:p w:rsidR="00E30D29" w:rsidRDefault="0001262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with different units (e.g., speed is a rate</w:t>
            </w:r>
          </w:p>
          <w:p w:rsidR="00E30D29" w:rsidRDefault="0001262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that compares distance to time and that</w:t>
            </w:r>
          </w:p>
          <w:p w:rsidR="00E30D29" w:rsidRDefault="0001262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can be expressed as kilometres per hour);</w:t>
            </w:r>
          </w:p>
          <w:p w:rsidR="00E30D29" w:rsidRDefault="00E30D29">
            <w:pPr>
              <w:widowControl w:val="0"/>
              <w:spacing w:line="240" w:lineRule="auto"/>
              <w:rPr>
                <w:b/>
              </w:rPr>
            </w:pPr>
          </w:p>
          <w:p w:rsidR="00E30D29" w:rsidRDefault="0001262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solve problems that involve determining</w:t>
            </w:r>
          </w:p>
          <w:p w:rsidR="00E30D29" w:rsidRDefault="0001262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whole number </w:t>
            </w:r>
            <w:proofErr w:type="spellStart"/>
            <w:r>
              <w:rPr>
                <w:b/>
              </w:rPr>
              <w:t>percents</w:t>
            </w:r>
            <w:proofErr w:type="spellEnd"/>
            <w:r>
              <w:rPr>
                <w:b/>
              </w:rPr>
              <w:t>, using a variety of</w:t>
            </w:r>
          </w:p>
          <w:p w:rsidR="00E30D29" w:rsidRDefault="0001262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tools</w:t>
            </w:r>
          </w:p>
          <w:p w:rsidR="00E30D29" w:rsidRDefault="00E30D2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4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D29" w:rsidRDefault="0001262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solve problems involving proportions,</w:t>
            </w:r>
          </w:p>
          <w:p w:rsidR="00E30D29" w:rsidRDefault="0001262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using concrete materials, drawings, and</w:t>
            </w:r>
          </w:p>
          <w:p w:rsidR="00E30D29" w:rsidRDefault="0001262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variables (Sample problem: The ratio of</w:t>
            </w:r>
          </w:p>
          <w:p w:rsidR="00E30D29" w:rsidRDefault="0001262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stone to sand in </w:t>
            </w:r>
            <w:proofErr w:type="spellStart"/>
            <w:r>
              <w:rPr>
                <w:b/>
              </w:rPr>
              <w:t>HardFast</w:t>
            </w:r>
            <w:proofErr w:type="spellEnd"/>
            <w:r>
              <w:rPr>
                <w:b/>
              </w:rPr>
              <w:t xml:space="preserve"> Concrete is</w:t>
            </w:r>
          </w:p>
          <w:p w:rsidR="00E30D29" w:rsidRDefault="0001262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2 to 3. How much stone is needed if</w:t>
            </w:r>
          </w:p>
          <w:p w:rsidR="00E30D29" w:rsidRDefault="0001262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15 bags of sand are used?);</w:t>
            </w:r>
          </w:p>
        </w:tc>
      </w:tr>
      <w:tr w:rsidR="00E30D29"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D29" w:rsidRDefault="0001262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Data Management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D29" w:rsidRDefault="0001262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• make and evaluate</w:t>
            </w:r>
            <w:r>
              <w:rPr>
                <w:b/>
              </w:rPr>
              <w:t xml:space="preserve"> convincing arguments, based on the analysis of data</w:t>
            </w:r>
          </w:p>
        </w:tc>
        <w:tc>
          <w:tcPr>
            <w:tcW w:w="4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D29" w:rsidRDefault="0001262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• apply a variety of data management tools and strategies to make convincing arguments</w:t>
            </w:r>
          </w:p>
          <w:p w:rsidR="00E30D29" w:rsidRDefault="0001262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about data;</w:t>
            </w:r>
          </w:p>
          <w:p w:rsidR="00E30D29" w:rsidRDefault="00E30D29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E30D29"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D29" w:rsidRDefault="0001262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Patterning and Algebra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D29" w:rsidRDefault="0001262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• model real-life linear relationships graphically and algebraically, and solve simple algebraic</w:t>
            </w:r>
          </w:p>
          <w:p w:rsidR="00E30D29" w:rsidRDefault="00012627">
            <w:pPr>
              <w:widowControl w:val="0"/>
              <w:spacing w:line="240" w:lineRule="auto"/>
              <w:rPr>
                <w:b/>
              </w:rPr>
            </w:pPr>
            <w:proofErr w:type="gramStart"/>
            <w:r>
              <w:rPr>
                <w:b/>
              </w:rPr>
              <w:t>equations</w:t>
            </w:r>
            <w:proofErr w:type="gramEnd"/>
            <w:r>
              <w:rPr>
                <w:b/>
              </w:rPr>
              <w:t xml:space="preserve"> using a variety of strategies, including inspection and guess and check.</w:t>
            </w:r>
          </w:p>
          <w:p w:rsidR="00E30D29" w:rsidRDefault="00E30D2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4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D29" w:rsidRDefault="00E30D29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E30D29"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D29" w:rsidRDefault="0001262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Geometry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D29" w:rsidRDefault="0001262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• construct related lines, and classify triangles, quadrilateral</w:t>
            </w:r>
            <w:r>
              <w:rPr>
                <w:b/>
              </w:rPr>
              <w:t>s, and prisms;</w:t>
            </w:r>
          </w:p>
          <w:p w:rsidR="00E30D29" w:rsidRDefault="0001262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• develop an understanding of similarity, and distinguish similarity and congruence;</w:t>
            </w:r>
          </w:p>
          <w:p w:rsidR="00E30D29" w:rsidRDefault="00E30D2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4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D29" w:rsidRDefault="0001262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demonstrate an understanding of the geometric properties of quadrilaterals and circles and</w:t>
            </w:r>
          </w:p>
          <w:p w:rsidR="00E30D29" w:rsidRDefault="0001262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the applications of geometric properties in the real world;</w:t>
            </w:r>
          </w:p>
          <w:p w:rsidR="00E30D29" w:rsidRDefault="00E30D29">
            <w:pPr>
              <w:widowControl w:val="0"/>
              <w:spacing w:line="240" w:lineRule="auto"/>
              <w:rPr>
                <w:b/>
              </w:rPr>
            </w:pPr>
          </w:p>
        </w:tc>
      </w:tr>
    </w:tbl>
    <w:p w:rsidR="00E30D29" w:rsidRDefault="00E30D29">
      <w:pPr>
        <w:rPr>
          <w:b/>
        </w:rPr>
      </w:pPr>
    </w:p>
    <w:sectPr w:rsidR="00E30D29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C2D82"/>
    <w:multiLevelType w:val="multilevel"/>
    <w:tmpl w:val="3746091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36E51C82"/>
    <w:multiLevelType w:val="multilevel"/>
    <w:tmpl w:val="CFA6BFE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30D29"/>
    <w:rsid w:val="00012627"/>
    <w:rsid w:val="00E3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Timbury, Jeanette</dc:creator>
  <cp:lastModifiedBy>Timbury, Jeanette</cp:lastModifiedBy>
  <cp:revision>2</cp:revision>
  <dcterms:created xsi:type="dcterms:W3CDTF">2017-05-19T19:49:00Z</dcterms:created>
  <dcterms:modified xsi:type="dcterms:W3CDTF">2017-05-19T19:49:00Z</dcterms:modified>
</cp:coreProperties>
</file>