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308.5714285714286" w:lineRule="auto"/>
        <w:contextualSpacing w:val="0"/>
        <w:rPr/>
      </w:pPr>
      <w:r w:rsidDel="00000000" w:rsidR="00000000" w:rsidRPr="00000000">
        <w:rPr>
          <w:rtl w:val="0"/>
        </w:rPr>
        <w:t xml:space="preserve">February</w:t>
      </w:r>
      <w:r w:rsidDel="00000000" w:rsidR="00000000" w:rsidRPr="00000000">
        <w:rPr>
          <w:rtl w:val="0"/>
        </w:rPr>
        <w:t xml:space="preserve"> 2017</w:t>
      </w:r>
    </w:p>
    <w:p w:rsidR="00000000" w:rsidDel="00000000" w:rsidP="00000000" w:rsidRDefault="00000000" w:rsidRPr="00000000">
      <w:pPr>
        <w:pBdr/>
        <w:spacing w:line="308.5714285714286" w:lineRule="auto"/>
        <w:contextualSpacing w:val="0"/>
        <w:rPr/>
      </w:pPr>
      <w:r w:rsidDel="00000000" w:rsidR="00000000" w:rsidRPr="00000000">
        <w:rPr>
          <w:rtl w:val="0"/>
        </w:rPr>
      </w:r>
    </w:p>
    <w:p w:rsidR="00000000" w:rsidDel="00000000" w:rsidP="00000000" w:rsidRDefault="00000000" w:rsidRPr="00000000">
      <w:pPr>
        <w:pBdr/>
        <w:spacing w:line="308.5714285714286" w:lineRule="auto"/>
        <w:contextualSpacing w:val="0"/>
        <w:rPr/>
      </w:pPr>
      <w:r w:rsidDel="00000000" w:rsidR="00000000" w:rsidRPr="00000000">
        <w:rPr>
          <w:rtl w:val="0"/>
        </w:rPr>
        <w:t xml:space="preserve">Dear Parents and Guardians,</w:t>
      </w:r>
    </w:p>
    <w:p w:rsidR="00000000" w:rsidDel="00000000" w:rsidP="00000000" w:rsidRDefault="00000000" w:rsidRPr="00000000">
      <w:pPr>
        <w:pBdr/>
        <w:spacing w:line="308.5714285714286" w:lineRule="auto"/>
        <w:contextualSpacing w:val="0"/>
        <w:rPr>
          <w:b w:val="1"/>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t xml:space="preserve">Welcome to semester two at Holy Names Catholic High School.  We are excited to implement the </w:t>
      </w:r>
      <w:r w:rsidDel="00000000" w:rsidR="00000000" w:rsidRPr="00000000">
        <w:rPr>
          <w:b w:val="1"/>
          <w:rtl w:val="0"/>
        </w:rPr>
        <w:t xml:space="preserve">New</w:t>
      </w:r>
      <w:r w:rsidDel="00000000" w:rsidR="00000000" w:rsidRPr="00000000">
        <w:rPr>
          <w:rtl w:val="0"/>
        </w:rPr>
        <w:t xml:space="preserve"> </w:t>
      </w:r>
      <w:r w:rsidDel="00000000" w:rsidR="00000000" w:rsidRPr="00000000">
        <w:rPr>
          <w:b w:val="1"/>
          <w:rtl w:val="0"/>
        </w:rPr>
        <w:t xml:space="preserve">Ontario Curriculum  </w:t>
      </w:r>
      <w:r w:rsidDel="00000000" w:rsidR="00000000" w:rsidRPr="00000000">
        <w:rPr>
          <w:u w:val="single"/>
          <w:rtl w:val="0"/>
        </w:rPr>
        <w:t xml:space="preserve">inquiry-based learning</w:t>
      </w:r>
      <w:r w:rsidDel="00000000" w:rsidR="00000000" w:rsidRPr="00000000">
        <w:rPr>
          <w:rtl w:val="0"/>
        </w:rPr>
        <w:t xml:space="preserve"> in both Grade 9 Canadian Geography and Grade 10 Canadian History. </w:t>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Bdr/>
        <w:spacing w:line="276" w:lineRule="auto"/>
        <w:contextualSpacing w:val="0"/>
        <w:rPr>
          <w:i w:val="1"/>
        </w:rPr>
      </w:pPr>
      <w:r w:rsidDel="00000000" w:rsidR="00000000" w:rsidRPr="00000000">
        <w:rPr>
          <w:i w:val="1"/>
          <w:rtl w:val="0"/>
        </w:rPr>
        <w:t xml:space="preserve">"Tell me and I forget, show me and I remember, involve me and I understand." </w:t>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Bdr/>
        <w:spacing w:line="276" w:lineRule="auto"/>
        <w:contextualSpacing w:val="0"/>
        <w:rPr>
          <w:b w:val="1"/>
        </w:rPr>
      </w:pPr>
      <w:r w:rsidDel="00000000" w:rsidR="00000000" w:rsidRPr="00000000">
        <w:rPr>
          <w:rtl w:val="0"/>
        </w:rPr>
        <w:t xml:space="preserve">The statement above exemplifies inquiry-based learning.  </w:t>
      </w:r>
      <w:r w:rsidDel="00000000" w:rsidR="00000000" w:rsidRPr="00000000">
        <w:rPr>
          <w:rtl w:val="0"/>
        </w:rPr>
        <w:t xml:space="preserve">Inquiry-based learning</w:t>
      </w:r>
      <w:r w:rsidDel="00000000" w:rsidR="00000000" w:rsidRPr="00000000">
        <w:rPr>
          <w:rtl w:val="0"/>
        </w:rPr>
        <w:t xml:space="preserve"> illuminates student questions and curiosities and encourages students to question, research, analyse, and draw meaningful conclusions about </w:t>
      </w:r>
      <w:r w:rsidDel="00000000" w:rsidR="00000000" w:rsidRPr="00000000">
        <w:rPr>
          <w:b w:val="1"/>
          <w:rtl w:val="0"/>
        </w:rPr>
        <w:t xml:space="preserve">curriculum based</w:t>
      </w:r>
      <w:r w:rsidDel="00000000" w:rsidR="00000000" w:rsidRPr="00000000">
        <w:rPr>
          <w:rtl w:val="0"/>
        </w:rPr>
        <w:t xml:space="preserve">  topics that they find most interesting.  It teaches them to be perceptive, responsible, organized, resourceful and most importantly, it teaches them to solve real-world problems </w:t>
      </w:r>
      <w:r w:rsidDel="00000000" w:rsidR="00000000" w:rsidRPr="00000000">
        <w:rPr>
          <w:b w:val="1"/>
          <w:rtl w:val="0"/>
        </w:rPr>
        <w:t xml:space="preserve"> The focus will be less on answering fact based questions that can be answered by a simple google search and more on questions that will engage the students.</w:t>
      </w:r>
    </w:p>
    <w:p w:rsidR="00000000" w:rsidDel="00000000" w:rsidP="00000000" w:rsidRDefault="00000000" w:rsidRPr="00000000">
      <w:pPr>
        <w:pBdr/>
        <w:spacing w:line="276" w:lineRule="auto"/>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these days have access to almost limitless information. Our workforce is becoming more information driven.   We </w:t>
      </w:r>
      <w:r w:rsidDel="00000000" w:rsidR="00000000" w:rsidRPr="00000000">
        <w:rPr>
          <w:rtl w:val="0"/>
        </w:rPr>
        <w:t xml:space="preserve">feel</w:t>
      </w:r>
      <w:r w:rsidDel="00000000" w:rsidR="00000000" w:rsidRPr="00000000">
        <w:rPr>
          <w:rtl w:val="0"/>
        </w:rPr>
        <w:t xml:space="preserve"> that Teaching our students to navigate and interpret this information through the rigours of science is critical.  Most importantly, every student should be equipped with the skills to meet the challenges of the </w:t>
      </w:r>
      <w:r w:rsidDel="00000000" w:rsidR="00000000" w:rsidRPr="00000000">
        <w:rPr>
          <w:rtl w:val="0"/>
        </w:rPr>
        <w:t xml:space="preserve">future</w:t>
      </w:r>
      <w:r w:rsidDel="00000000" w:rsidR="00000000" w:rsidRPr="00000000">
        <w:rPr>
          <w:rtl w:val="0"/>
        </w:rPr>
        <w:t xml:space="preserve">. </w:t>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t xml:space="preserve">We welcome your feedback and comments.  If you have concerns or questions, please feel free to contact us.  </w:t>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t xml:space="preserve">Yours in Education,</w:t>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t xml:space="preserve">Mr. John Chittaro, Department Head, Social Science</w:t>
      </w:r>
    </w:p>
    <w:p w:rsidR="00000000" w:rsidDel="00000000" w:rsidP="00000000" w:rsidRDefault="00000000" w:rsidRPr="00000000">
      <w:pPr>
        <w:pBdr/>
        <w:spacing w:line="276" w:lineRule="auto"/>
        <w:contextualSpacing w:val="0"/>
        <w:rPr/>
      </w:pPr>
      <w:r w:rsidDel="00000000" w:rsidR="00000000" w:rsidRPr="00000000">
        <w:rPr>
          <w:rtl w:val="0"/>
        </w:rPr>
        <w:t xml:space="preserve">Mr. Todd Laing, Canadian History</w:t>
      </w:r>
    </w:p>
    <w:p w:rsidR="00000000" w:rsidDel="00000000" w:rsidP="00000000" w:rsidRDefault="00000000" w:rsidRPr="00000000">
      <w:pPr>
        <w:pBdr/>
        <w:spacing w:line="276" w:lineRule="auto"/>
        <w:contextualSpacing w:val="0"/>
        <w:rPr/>
      </w:pPr>
      <w:r w:rsidDel="00000000" w:rsidR="00000000" w:rsidRPr="00000000">
        <w:rPr>
          <w:rtl w:val="0"/>
        </w:rPr>
        <w:t xml:space="preserve">Mr. Will Ruttinger, Canadian Geography</w:t>
      </w:r>
    </w:p>
    <w:p w:rsidR="00000000" w:rsidDel="00000000" w:rsidP="00000000" w:rsidRDefault="00000000" w:rsidRPr="00000000">
      <w:pPr>
        <w:pBdr/>
        <w:spacing w:line="276" w:lineRule="auto"/>
        <w:contextualSpacing w:val="0"/>
        <w:rPr/>
      </w:pPr>
      <w:r w:rsidDel="00000000" w:rsidR="00000000" w:rsidRPr="00000000">
        <w:rPr>
          <w:rtl w:val="0"/>
        </w:rPr>
        <w:t xml:space="preserve">Mr. Peter Zahran, Canadian History</w:t>
      </w:r>
    </w:p>
    <w:p w:rsidR="00000000" w:rsidDel="00000000" w:rsidP="00000000" w:rsidRDefault="00000000" w:rsidRPr="00000000">
      <w:pPr>
        <w:pBdr/>
        <w:spacing w:line="276" w:lineRule="auto"/>
        <w:contextualSpacing w:val="0"/>
        <w:rPr>
          <w:sz w:val="16"/>
          <w:szCs w:val="16"/>
        </w:rPr>
      </w:pPr>
      <w:r w:rsidDel="00000000" w:rsidR="00000000" w:rsidRPr="00000000">
        <w:rPr>
          <w:rtl w:val="0"/>
        </w:rPr>
      </w:r>
    </w:p>
    <w:p w:rsidR="00000000" w:rsidDel="00000000" w:rsidP="00000000" w:rsidRDefault="00000000" w:rsidRPr="00000000">
      <w:pPr>
        <w:pBdr/>
        <w:spacing w:line="276" w:lineRule="auto"/>
        <w:contextualSpacing w:val="0"/>
        <w:rPr>
          <w:sz w:val="16"/>
          <w:szCs w:val="16"/>
        </w:rPr>
      </w:pPr>
      <w:r w:rsidDel="00000000" w:rsidR="00000000" w:rsidRPr="00000000">
        <w:rPr>
          <w:rtl w:val="0"/>
        </w:rPr>
      </w:r>
    </w:p>
    <w:p w:rsidR="00000000" w:rsidDel="00000000" w:rsidP="00000000" w:rsidRDefault="00000000" w:rsidRPr="00000000">
      <w:pPr>
        <w:pBdr/>
        <w:spacing w:line="276" w:lineRule="auto"/>
        <w:contextualSpacing w:val="0"/>
        <w:rPr>
          <w:sz w:val="16"/>
          <w:szCs w:val="16"/>
        </w:rPr>
      </w:pPr>
      <w:r w:rsidDel="00000000" w:rsidR="00000000" w:rsidRPr="00000000">
        <w:rPr>
          <w:rtl w:val="0"/>
        </w:rPr>
      </w:r>
    </w:p>
    <w:p w:rsidR="00000000" w:rsidDel="00000000" w:rsidP="00000000" w:rsidRDefault="00000000" w:rsidRPr="00000000">
      <w:pPr>
        <w:pBdr/>
        <w:spacing w:line="276" w:lineRule="auto"/>
        <w:contextualSpacing w:val="0"/>
        <w:rPr>
          <w:sz w:val="16"/>
          <w:szCs w:val="16"/>
        </w:rPr>
      </w:pPr>
      <w:r w:rsidDel="00000000" w:rsidR="00000000" w:rsidRPr="00000000">
        <w:rPr>
          <w:sz w:val="16"/>
          <w:szCs w:val="16"/>
          <w:rtl w:val="0"/>
        </w:rPr>
        <w:t xml:space="preserve">(The content of this letter was adapted from </w:t>
      </w:r>
      <w:hyperlink r:id="rId5">
        <w:r w:rsidDel="00000000" w:rsidR="00000000" w:rsidRPr="00000000">
          <w:rPr>
            <w:sz w:val="16"/>
            <w:szCs w:val="16"/>
            <w:rtl w:val="0"/>
          </w:rPr>
          <w:t xml:space="preserve">www.learner.org/workshops/inquiry/resources/faq.</w:t>
        </w:r>
      </w:hyperlink>
      <w:hyperlink r:id="rId6">
        <w:r w:rsidDel="00000000" w:rsidR="00000000" w:rsidRPr="00000000">
          <w:rPr>
            <w:sz w:val="16"/>
            <w:szCs w:val="16"/>
            <w:rtl w:val="0"/>
          </w:rPr>
          <w:t xml:space="preserve">html</w:t>
        </w:r>
      </w:hyperlink>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pPr>
        <w:pBdr/>
        <w:spacing w:line="276" w:lineRule="auto"/>
        <w:contextualSpacing w:val="0"/>
        <w:rPr>
          <w:sz w:val="16"/>
          <w:szCs w:val="16"/>
        </w:rPr>
      </w:pPr>
      <w:r w:rsidDel="00000000" w:rsidR="00000000" w:rsidRPr="00000000">
        <w:rPr>
          <w:rtl w:val="0"/>
        </w:rPr>
      </w:r>
    </w:p>
    <w:p w:rsidR="00000000" w:rsidDel="00000000" w:rsidP="00000000" w:rsidRDefault="00000000" w:rsidRPr="00000000">
      <w:pPr>
        <w:pBdr/>
        <w:spacing w:line="276" w:lineRule="auto"/>
        <w:contextualSpacing w:val="0"/>
        <w:rPr>
          <w:sz w:val="16"/>
          <w:szCs w:val="16"/>
        </w:rPr>
      </w:pPr>
      <w:r w:rsidDel="00000000" w:rsidR="00000000" w:rsidRPr="00000000">
        <w:rPr>
          <w:sz w:val="16"/>
          <w:szCs w:val="16"/>
          <w:rtl w:val="0"/>
        </w:rPr>
        <w:t xml:space="preserve">(</w:t>
      </w:r>
      <w:r w:rsidDel="00000000" w:rsidR="00000000" w:rsidRPr="00000000">
        <w:rPr>
          <w:sz w:val="16"/>
          <w:szCs w:val="16"/>
          <w:rtl w:val="0"/>
        </w:rPr>
        <w:t xml:space="preserve">For more information on Inquiry-based learning,please access this link </w:t>
      </w:r>
      <w:hyperlink r:id="rId7">
        <w:r w:rsidDel="00000000" w:rsidR="00000000" w:rsidRPr="00000000">
          <w:rPr>
            <w:sz w:val="16"/>
            <w:szCs w:val="16"/>
            <w:rtl w:val="0"/>
          </w:rPr>
          <w:t xml:space="preserve">www.edu.gov.on.ca/eng/literacynumeracy/inspire/research/cbs_inquirybased.</w:t>
        </w:r>
      </w:hyperlink>
      <w:hyperlink r:id="rId8">
        <w:r w:rsidDel="00000000" w:rsidR="00000000" w:rsidRPr="00000000">
          <w:rPr>
            <w:sz w:val="16"/>
            <w:szCs w:val="16"/>
            <w:rtl w:val="0"/>
          </w:rPr>
          <w:t xml:space="preserve">pdf</w:t>
        </w:r>
      </w:hyperlink>
      <w:r w:rsidDel="00000000" w:rsidR="00000000" w:rsidRPr="00000000">
        <w:rPr>
          <w:sz w:val="16"/>
          <w:szCs w:val="16"/>
          <w:rtl w:val="0"/>
        </w:rPr>
        <w:t xml:space="preserve">)</w:t>
      </w:r>
    </w:p>
    <w:p w:rsidR="00000000" w:rsidDel="00000000" w:rsidP="00000000" w:rsidRDefault="00000000" w:rsidRPr="00000000">
      <w:pPr>
        <w:pBdr/>
        <w:spacing w:line="276" w:lineRule="auto"/>
        <w:contextualSpacing w:val="0"/>
        <w:rPr>
          <w:sz w:val="16"/>
          <w:szCs w:val="16"/>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learner.org/workshops/inquiry/resources/faq.html" TargetMode="External"/><Relationship Id="rId6" Type="http://schemas.openxmlformats.org/officeDocument/2006/relationships/hyperlink" Target="https://www.learner.org/workshops/inquiry/resources/faq.html" TargetMode="External"/><Relationship Id="rId7" Type="http://schemas.openxmlformats.org/officeDocument/2006/relationships/hyperlink" Target="http://www.edu.gov.on.ca/eng/literacynumeracy/inspire/research/cbs_inquirybased.pdf" TargetMode="External"/><Relationship Id="rId8" Type="http://schemas.openxmlformats.org/officeDocument/2006/relationships/hyperlink" Target="http://www.edu.gov.on.ca/eng/literacynumeracy/inspire/research/cbs_inquirybased.pdf" TargetMode="External"/></Relationships>
</file>