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96" w:rsidRDefault="001D21A2" w:rsidP="001D21A2">
      <w:pPr>
        <w:spacing w:after="200"/>
        <w:jc w:val="center"/>
        <w:rPr>
          <w:rFonts w:ascii="Comic Sans MS" w:eastAsia="Comic Sans MS" w:hAnsi="Comic Sans MS" w:cs="Comic Sans MS"/>
          <w:sz w:val="28"/>
          <w:szCs w:val="28"/>
          <w:u w:val="single"/>
        </w:rPr>
      </w:pPr>
      <w:r>
        <w:rPr>
          <w:rFonts w:ascii="Comic Sans MS" w:eastAsia="Comic Sans MS" w:hAnsi="Comic Sans MS" w:cs="Comic Sans MS"/>
          <w:sz w:val="28"/>
          <w:szCs w:val="28"/>
          <w:u w:val="single"/>
        </w:rPr>
        <w:t xml:space="preserve">Lesson 2: All </w:t>
      </w:r>
      <w:proofErr w:type="gramStart"/>
      <w:r>
        <w:rPr>
          <w:rFonts w:ascii="Comic Sans MS" w:eastAsia="Comic Sans MS" w:hAnsi="Comic Sans MS" w:cs="Comic Sans MS"/>
          <w:sz w:val="28"/>
          <w:szCs w:val="28"/>
          <w:u w:val="single"/>
        </w:rPr>
        <w:t>About</w:t>
      </w:r>
      <w:proofErr w:type="gramEnd"/>
      <w:r>
        <w:rPr>
          <w:rFonts w:ascii="Comic Sans MS" w:eastAsia="Comic Sans MS" w:hAnsi="Comic Sans MS" w:cs="Comic Sans MS"/>
          <w:sz w:val="28"/>
          <w:szCs w:val="28"/>
          <w:u w:val="single"/>
        </w:rPr>
        <w:t xml:space="preserve"> Pi</w:t>
      </w:r>
    </w:p>
    <w:tbl>
      <w:tblPr>
        <w:tblStyle w:val="a"/>
        <w:tblW w:w="1075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5"/>
      </w:tblGrid>
      <w:tr w:rsidR="00035996" w:rsidTr="001D21A2">
        <w:trPr>
          <w:trHeight w:val="900"/>
        </w:trPr>
        <w:tc>
          <w:tcPr>
            <w:tcW w:w="10755" w:type="dxa"/>
            <w:shd w:val="clear" w:color="auto" w:fill="F2F2F2"/>
          </w:tcPr>
          <w:p w:rsidR="00035996" w:rsidRDefault="001D21A2">
            <w:pPr>
              <w:rPr>
                <w:rFonts w:ascii="Comic Sans MS" w:eastAsia="Comic Sans MS" w:hAnsi="Comic Sans MS" w:cs="Comic Sans MS"/>
                <w:sz w:val="28"/>
                <w:szCs w:val="28"/>
              </w:rPr>
            </w:pPr>
            <w:r>
              <w:rPr>
                <w:rFonts w:ascii="Comic Sans MS" w:eastAsia="Comic Sans MS" w:hAnsi="Comic Sans MS" w:cs="Comic Sans MS"/>
                <w:sz w:val="28"/>
                <w:szCs w:val="28"/>
              </w:rPr>
              <w:t xml:space="preserve">Learning Goals: </w:t>
            </w:r>
          </w:p>
          <w:p w:rsidR="00035996" w:rsidRDefault="00035996">
            <w:pPr>
              <w:rPr>
                <w:rFonts w:ascii="Comic Sans MS" w:eastAsia="Comic Sans MS" w:hAnsi="Comic Sans MS" w:cs="Comic Sans MS"/>
                <w:sz w:val="28"/>
                <w:szCs w:val="28"/>
              </w:rPr>
            </w:pPr>
          </w:p>
        </w:tc>
      </w:tr>
    </w:tbl>
    <w:p w:rsidR="001D21A2" w:rsidRDefault="001D21A2" w:rsidP="001D21A2">
      <w:pPr>
        <w:spacing w:after="200"/>
        <w:ind w:left="720"/>
        <w:contextualSpacing/>
        <w:rPr>
          <w:rFonts w:ascii="Comic Sans MS" w:eastAsia="Comic Sans MS" w:hAnsi="Comic Sans MS" w:cs="Comic Sans MS"/>
          <w:sz w:val="24"/>
          <w:szCs w:val="24"/>
        </w:rPr>
      </w:pPr>
    </w:p>
    <w:p w:rsidR="00035996" w:rsidRDefault="001D21A2">
      <w:pPr>
        <w:numPr>
          <w:ilvl w:val="0"/>
          <w:numId w:val="1"/>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To determine the relationship between the diameter and circumference of a circle.</w:t>
      </w:r>
    </w:p>
    <w:p w:rsidR="00035996" w:rsidRDefault="001D21A2">
      <w:pPr>
        <w:numPr>
          <w:ilvl w:val="0"/>
          <w:numId w:val="1"/>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To determine a mathematical relationship through an investigation.</w:t>
      </w:r>
    </w:p>
    <w:p w:rsidR="001D21A2" w:rsidRPr="001D21A2" w:rsidRDefault="001D21A2" w:rsidP="001D21A2">
      <w:pPr>
        <w:numPr>
          <w:ilvl w:val="0"/>
          <w:numId w:val="1"/>
        </w:numPr>
        <w:spacing w:after="200"/>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To learn about Pi</w:t>
      </w:r>
    </w:p>
    <w:p w:rsidR="001D21A2" w:rsidRDefault="001D21A2" w:rsidP="001D21A2">
      <w:pPr>
        <w:spacing w:after="200"/>
        <w:ind w:left="720"/>
        <w:contextualSpacing/>
        <w:rPr>
          <w:rFonts w:ascii="Comic Sans MS" w:eastAsia="Comic Sans MS" w:hAnsi="Comic Sans MS" w:cs="Comic Sans MS"/>
          <w:sz w:val="24"/>
          <w:szCs w:val="24"/>
        </w:rPr>
      </w:pPr>
    </w:p>
    <w:tbl>
      <w:tblPr>
        <w:tblStyle w:val="a0"/>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035996" w:rsidTr="001D21A2">
        <w:trPr>
          <w:trHeight w:val="742"/>
        </w:trPr>
        <w:tc>
          <w:tcPr>
            <w:tcW w:w="10845" w:type="dxa"/>
            <w:shd w:val="clear" w:color="auto" w:fill="F2F2F2"/>
          </w:tcPr>
          <w:p w:rsidR="00035996" w:rsidRDefault="001D21A2">
            <w:pPr>
              <w:rPr>
                <w:rFonts w:ascii="Comic Sans MS" w:eastAsia="Comic Sans MS" w:hAnsi="Comic Sans MS" w:cs="Comic Sans MS"/>
                <w:sz w:val="28"/>
                <w:szCs w:val="28"/>
              </w:rPr>
            </w:pPr>
            <w:r>
              <w:rPr>
                <w:rFonts w:ascii="Comic Sans MS" w:eastAsia="Comic Sans MS" w:hAnsi="Comic Sans MS" w:cs="Comic Sans MS"/>
                <w:sz w:val="28"/>
                <w:szCs w:val="28"/>
              </w:rPr>
              <w:t>Materials: The tools you will need</w:t>
            </w:r>
          </w:p>
          <w:p w:rsidR="00035996" w:rsidRDefault="00035996">
            <w:pPr>
              <w:rPr>
                <w:rFonts w:ascii="Comic Sans MS" w:eastAsia="Comic Sans MS" w:hAnsi="Comic Sans MS" w:cs="Comic Sans MS"/>
                <w:sz w:val="28"/>
                <w:szCs w:val="28"/>
              </w:rPr>
            </w:pPr>
          </w:p>
        </w:tc>
      </w:tr>
    </w:tbl>
    <w:p w:rsidR="001D21A2" w:rsidRDefault="001D21A2" w:rsidP="001D21A2">
      <w:pPr>
        <w:pStyle w:val="ListParagraph"/>
        <w:spacing w:after="200"/>
        <w:rPr>
          <w:rFonts w:ascii="Comic Sans MS" w:eastAsia="Comic Sans MS" w:hAnsi="Comic Sans MS" w:cs="Comic Sans MS"/>
          <w:sz w:val="24"/>
          <w:szCs w:val="24"/>
        </w:rPr>
      </w:pPr>
    </w:p>
    <w:p w:rsidR="00035996" w:rsidRPr="001D21A2" w:rsidRDefault="001D21A2" w:rsidP="001D21A2">
      <w:pPr>
        <w:pStyle w:val="ListParagraph"/>
        <w:numPr>
          <w:ilvl w:val="0"/>
          <w:numId w:val="4"/>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metric ruler</w:t>
      </w:r>
    </w:p>
    <w:p w:rsidR="00035996" w:rsidRPr="001D21A2" w:rsidRDefault="001D21A2" w:rsidP="001D21A2">
      <w:pPr>
        <w:pStyle w:val="ListParagraph"/>
        <w:numPr>
          <w:ilvl w:val="0"/>
          <w:numId w:val="4"/>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length of string (at least 30 cm long)</w:t>
      </w:r>
    </w:p>
    <w:p w:rsidR="00035996" w:rsidRPr="001D21A2" w:rsidRDefault="001D21A2" w:rsidP="001D21A2">
      <w:pPr>
        <w:pStyle w:val="ListParagraph"/>
        <w:numPr>
          <w:ilvl w:val="0"/>
          <w:numId w:val="4"/>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Calculator</w:t>
      </w:r>
    </w:p>
    <w:p w:rsidR="00035996" w:rsidRPr="001D21A2" w:rsidRDefault="001D21A2" w:rsidP="001D21A2">
      <w:pPr>
        <w:pStyle w:val="ListParagraph"/>
        <w:numPr>
          <w:ilvl w:val="0"/>
          <w:numId w:val="4"/>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4 different sized cylinders (soup can, water bottle, can</w:t>
      </w:r>
      <w:r w:rsidRPr="001D21A2">
        <w:rPr>
          <w:rFonts w:ascii="Comic Sans MS" w:eastAsia="Comic Sans MS" w:hAnsi="Comic Sans MS" w:cs="Comic Sans MS"/>
          <w:sz w:val="24"/>
          <w:szCs w:val="24"/>
        </w:rPr>
        <w:t xml:space="preserve"> of tuna, coffee mug, and other cylinder shapes)</w:t>
      </w:r>
    </w:p>
    <w:p w:rsidR="001D21A2" w:rsidRPr="001D21A2" w:rsidRDefault="001D21A2">
      <w:pPr>
        <w:spacing w:after="200"/>
        <w:rPr>
          <w:rFonts w:ascii="Comic Sans MS" w:eastAsia="Comic Sans MS" w:hAnsi="Comic Sans MS" w:cs="Comic Sans MS"/>
          <w:sz w:val="24"/>
          <w:szCs w:val="24"/>
        </w:rPr>
      </w:pPr>
    </w:p>
    <w:tbl>
      <w:tblPr>
        <w:tblStyle w:val="a1"/>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035996">
        <w:tc>
          <w:tcPr>
            <w:tcW w:w="10845" w:type="dxa"/>
            <w:shd w:val="clear" w:color="auto" w:fill="F2F2F2"/>
          </w:tcPr>
          <w:p w:rsidR="00035996" w:rsidRDefault="001D21A2">
            <w:pPr>
              <w:rPr>
                <w:rFonts w:ascii="Comic Sans MS" w:eastAsia="Comic Sans MS" w:hAnsi="Comic Sans MS" w:cs="Comic Sans MS"/>
                <w:sz w:val="28"/>
                <w:szCs w:val="28"/>
              </w:rPr>
            </w:pPr>
            <w:r>
              <w:rPr>
                <w:rFonts w:ascii="Comic Sans MS" w:eastAsia="Comic Sans MS" w:hAnsi="Comic Sans MS" w:cs="Comic Sans MS"/>
                <w:sz w:val="28"/>
                <w:szCs w:val="28"/>
              </w:rPr>
              <w:t>Procedure: The steps you will follow</w:t>
            </w:r>
          </w:p>
          <w:p w:rsidR="00035996" w:rsidRDefault="00035996">
            <w:pPr>
              <w:rPr>
                <w:rFonts w:ascii="Comic Sans MS" w:eastAsia="Comic Sans MS" w:hAnsi="Comic Sans MS" w:cs="Comic Sans MS"/>
                <w:sz w:val="28"/>
                <w:szCs w:val="28"/>
              </w:rPr>
            </w:pPr>
          </w:p>
        </w:tc>
      </w:tr>
    </w:tbl>
    <w:p w:rsidR="00035996" w:rsidRDefault="00035996">
      <w:pPr>
        <w:spacing w:after="200"/>
        <w:rPr>
          <w:rFonts w:ascii="Comic Sans MS" w:eastAsia="Comic Sans MS" w:hAnsi="Comic Sans MS" w:cs="Comic Sans MS"/>
          <w:sz w:val="24"/>
          <w:szCs w:val="24"/>
        </w:rPr>
      </w:pPr>
    </w:p>
    <w:p w:rsidR="00035996" w:rsidRDefault="001D21A2" w:rsidP="001D21A2">
      <w:pPr>
        <w:pStyle w:val="ListParagraph"/>
        <w:numPr>
          <w:ilvl w:val="0"/>
          <w:numId w:val="6"/>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Look around the classroom and choose 4 different sized cylinders.</w:t>
      </w:r>
    </w:p>
    <w:p w:rsidR="001D21A2" w:rsidRPr="001D21A2" w:rsidRDefault="001D21A2" w:rsidP="001D21A2">
      <w:pPr>
        <w:pStyle w:val="ListParagraph"/>
        <w:spacing w:after="200"/>
        <w:rPr>
          <w:rFonts w:ascii="Comic Sans MS" w:eastAsia="Comic Sans MS" w:hAnsi="Comic Sans MS" w:cs="Comic Sans MS"/>
          <w:sz w:val="24"/>
          <w:szCs w:val="24"/>
        </w:rPr>
      </w:pPr>
    </w:p>
    <w:p w:rsidR="00035996" w:rsidRDefault="001D21A2" w:rsidP="001D21A2">
      <w:pPr>
        <w:pStyle w:val="ListParagraph"/>
        <w:numPr>
          <w:ilvl w:val="0"/>
          <w:numId w:val="6"/>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Using your piece of string and the ruler, measure the circumference of your first cylinder. You can do this by wrapping the string once around the cylinder and measure the length of st</w:t>
      </w:r>
      <w:r w:rsidRPr="001D21A2">
        <w:rPr>
          <w:rFonts w:ascii="Comic Sans MS" w:eastAsia="Comic Sans MS" w:hAnsi="Comic Sans MS" w:cs="Comic Sans MS"/>
          <w:sz w:val="24"/>
          <w:szCs w:val="24"/>
        </w:rPr>
        <w:t xml:space="preserve">ring used.  Record the result in the chart below. </w:t>
      </w:r>
    </w:p>
    <w:p w:rsidR="001D21A2" w:rsidRPr="001D21A2" w:rsidRDefault="001D21A2" w:rsidP="001D21A2">
      <w:pPr>
        <w:pStyle w:val="ListParagraph"/>
        <w:spacing w:after="200"/>
        <w:rPr>
          <w:rFonts w:ascii="Comic Sans MS" w:eastAsia="Comic Sans MS" w:hAnsi="Comic Sans MS" w:cs="Comic Sans MS"/>
          <w:sz w:val="24"/>
          <w:szCs w:val="24"/>
        </w:rPr>
      </w:pPr>
    </w:p>
    <w:p w:rsidR="00035996" w:rsidRDefault="001D21A2" w:rsidP="001D21A2">
      <w:pPr>
        <w:pStyle w:val="ListParagraph"/>
        <w:numPr>
          <w:ilvl w:val="0"/>
          <w:numId w:val="6"/>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Next, use your ruler and measure the diameter of the base (bottom) of your first cylinder. Record the result in the chart.</w:t>
      </w:r>
    </w:p>
    <w:p w:rsidR="001D21A2" w:rsidRPr="001D21A2" w:rsidRDefault="001D21A2" w:rsidP="001D21A2">
      <w:pPr>
        <w:pStyle w:val="ListParagraph"/>
        <w:spacing w:after="200"/>
        <w:rPr>
          <w:rFonts w:ascii="Comic Sans MS" w:eastAsia="Comic Sans MS" w:hAnsi="Comic Sans MS" w:cs="Comic Sans MS"/>
          <w:sz w:val="24"/>
          <w:szCs w:val="24"/>
        </w:rPr>
      </w:pPr>
    </w:p>
    <w:p w:rsidR="00035996" w:rsidRPr="001D21A2" w:rsidRDefault="001D21A2" w:rsidP="001D21A2">
      <w:pPr>
        <w:pStyle w:val="ListParagraph"/>
        <w:numPr>
          <w:ilvl w:val="0"/>
          <w:numId w:val="6"/>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Fill-in the Column titled “</w:t>
      </w:r>
      <m:oMath>
        <m:f>
          <m:fPr>
            <m:ctrlPr>
              <w:rPr>
                <w:rFonts w:ascii="Cambria Math" w:eastAsia="Comic Sans MS" w:hAnsi="Cambria Math" w:cs="Comic Sans MS"/>
                <w:sz w:val="28"/>
                <w:szCs w:val="28"/>
              </w:rPr>
            </m:ctrlPr>
          </m:fPr>
          <m:num>
            <m:r>
              <w:rPr>
                <w:rFonts w:ascii="Cambria Math" w:eastAsia="Comic Sans MS" w:hAnsi="Cambria Math" w:cs="Comic Sans MS"/>
                <w:sz w:val="28"/>
                <w:szCs w:val="28"/>
              </w:rPr>
              <m:t>circumference</m:t>
            </m:r>
            <m:r>
              <w:rPr>
                <w:rFonts w:ascii="Cambria Math" w:eastAsia="Comic Sans MS" w:hAnsi="Cambria Math" w:cs="Comic Sans MS"/>
                <w:sz w:val="28"/>
                <w:szCs w:val="28"/>
              </w:rPr>
              <m:t xml:space="preserve"> </m:t>
            </m:r>
          </m:num>
          <m:den>
            <m:r>
              <w:rPr>
                <w:rFonts w:ascii="Cambria Math" w:eastAsia="Comic Sans MS" w:hAnsi="Cambria Math" w:cs="Comic Sans MS"/>
                <w:sz w:val="28"/>
                <w:szCs w:val="28"/>
              </w:rPr>
              <m:t>diameter</m:t>
            </m:r>
          </m:den>
        </m:f>
      </m:oMath>
      <w:r w:rsidRPr="001D21A2">
        <w:rPr>
          <w:rFonts w:ascii="Comic Sans MS" w:eastAsia="Comic Sans MS" w:hAnsi="Comic Sans MS" w:cs="Comic Sans MS"/>
          <w:sz w:val="28"/>
          <w:szCs w:val="28"/>
        </w:rPr>
        <w:t>”</w:t>
      </w:r>
      <w:r w:rsidRPr="001D21A2">
        <w:rPr>
          <w:rFonts w:ascii="Comic Sans MS" w:eastAsia="Comic Sans MS" w:hAnsi="Comic Sans MS" w:cs="Comic Sans MS"/>
          <w:sz w:val="24"/>
          <w:szCs w:val="24"/>
        </w:rPr>
        <w:t xml:space="preserve"> wi</w:t>
      </w:r>
      <w:r w:rsidRPr="001D21A2">
        <w:rPr>
          <w:rFonts w:ascii="Comic Sans MS" w:eastAsia="Comic Sans MS" w:hAnsi="Comic Sans MS" w:cs="Comic Sans MS"/>
          <w:sz w:val="24"/>
          <w:szCs w:val="24"/>
        </w:rPr>
        <w:t>th the measurements you obtained.</w:t>
      </w:r>
    </w:p>
    <w:p w:rsidR="00035996" w:rsidRDefault="00035996" w:rsidP="001D21A2">
      <w:pPr>
        <w:spacing w:after="200"/>
        <w:ind w:firstLine="3240"/>
        <w:rPr>
          <w:rFonts w:ascii="Comic Sans MS" w:eastAsia="Comic Sans MS" w:hAnsi="Comic Sans MS" w:cs="Comic Sans MS"/>
          <w:sz w:val="24"/>
          <w:szCs w:val="24"/>
        </w:rPr>
      </w:pPr>
    </w:p>
    <w:p w:rsidR="00035996" w:rsidRPr="001D21A2" w:rsidRDefault="001D21A2" w:rsidP="001D21A2">
      <w:pPr>
        <w:pStyle w:val="ListParagraph"/>
        <w:numPr>
          <w:ilvl w:val="0"/>
          <w:numId w:val="6"/>
        </w:numPr>
        <w:spacing w:after="200"/>
        <w:rPr>
          <w:rFonts w:ascii="Comic Sans MS" w:eastAsia="Comic Sans MS" w:hAnsi="Comic Sans MS" w:cs="Comic Sans MS"/>
          <w:sz w:val="24"/>
          <w:szCs w:val="24"/>
        </w:rPr>
      </w:pPr>
      <w:r w:rsidRPr="001D21A2">
        <w:rPr>
          <w:rFonts w:ascii="Comic Sans MS" w:eastAsia="Comic Sans MS" w:hAnsi="Comic Sans MS" w:cs="Comic Sans MS"/>
          <w:sz w:val="24"/>
          <w:szCs w:val="24"/>
        </w:rPr>
        <w:t xml:space="preserve">In the last column of the chart, divide the circumference by the diameter. </w:t>
      </w:r>
    </w:p>
    <w:p w:rsidR="00035996" w:rsidRDefault="00035996">
      <w:pPr>
        <w:spacing w:after="200"/>
        <w:rPr>
          <w:rFonts w:ascii="Comic Sans MS" w:eastAsia="Comic Sans MS" w:hAnsi="Comic Sans MS" w:cs="Comic Sans MS"/>
          <w:sz w:val="24"/>
          <w:szCs w:val="24"/>
        </w:rPr>
      </w:pPr>
    </w:p>
    <w:p w:rsidR="00035996" w:rsidRPr="001D21A2" w:rsidRDefault="001D21A2" w:rsidP="001D21A2">
      <w:pPr>
        <w:pStyle w:val="ListParagraph"/>
        <w:numPr>
          <w:ilvl w:val="0"/>
          <w:numId w:val="6"/>
        </w:numPr>
        <w:spacing w:after="200"/>
        <w:rPr>
          <w:rFonts w:ascii="Comic Sans MS" w:eastAsia="Comic Sans MS" w:hAnsi="Comic Sans MS" w:cs="Comic Sans MS"/>
          <w:sz w:val="28"/>
          <w:szCs w:val="28"/>
        </w:rPr>
      </w:pPr>
      <w:r w:rsidRPr="001D21A2">
        <w:rPr>
          <w:rFonts w:ascii="Comic Sans MS" w:eastAsia="Comic Sans MS" w:hAnsi="Comic Sans MS" w:cs="Comic Sans MS"/>
          <w:sz w:val="24"/>
          <w:szCs w:val="24"/>
        </w:rPr>
        <w:t>Repeat this process for the other 4 cylinders you chose.</w:t>
      </w:r>
    </w:p>
    <w:tbl>
      <w:tblPr>
        <w:tblStyle w:val="a2"/>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035996">
        <w:tc>
          <w:tcPr>
            <w:tcW w:w="10845" w:type="dxa"/>
            <w:shd w:val="clear" w:color="auto" w:fill="F2F2F2"/>
          </w:tcPr>
          <w:p w:rsidR="00035996" w:rsidRDefault="001D21A2">
            <w:pPr>
              <w:rPr>
                <w:rFonts w:ascii="Comic Sans MS" w:eastAsia="Comic Sans MS" w:hAnsi="Comic Sans MS" w:cs="Comic Sans MS"/>
                <w:sz w:val="28"/>
                <w:szCs w:val="28"/>
              </w:rPr>
            </w:pPr>
            <w:r>
              <w:rPr>
                <w:rFonts w:ascii="Comic Sans MS" w:eastAsia="Comic Sans MS" w:hAnsi="Comic Sans MS" w:cs="Comic Sans MS"/>
                <w:sz w:val="28"/>
                <w:szCs w:val="28"/>
              </w:rPr>
              <w:lastRenderedPageBreak/>
              <w:t>O</w:t>
            </w:r>
            <w:r>
              <w:rPr>
                <w:rFonts w:ascii="Comic Sans MS" w:eastAsia="Comic Sans MS" w:hAnsi="Comic Sans MS" w:cs="Comic Sans MS"/>
                <w:sz w:val="28"/>
                <w:szCs w:val="28"/>
              </w:rPr>
              <w:t>bservations: The data you collected</w:t>
            </w:r>
          </w:p>
          <w:p w:rsidR="00035996" w:rsidRDefault="00035996">
            <w:pPr>
              <w:rPr>
                <w:rFonts w:ascii="Comic Sans MS" w:eastAsia="Comic Sans MS" w:hAnsi="Comic Sans MS" w:cs="Comic Sans MS"/>
                <w:sz w:val="28"/>
                <w:szCs w:val="28"/>
              </w:rPr>
            </w:pPr>
          </w:p>
        </w:tc>
      </w:tr>
    </w:tbl>
    <w:p w:rsidR="001D21A2" w:rsidRDefault="001D21A2">
      <w:pPr>
        <w:spacing w:after="200"/>
        <w:rPr>
          <w:sz w:val="28"/>
          <w:szCs w:val="28"/>
        </w:rPr>
      </w:pPr>
    </w:p>
    <w:p w:rsidR="00035996" w:rsidRDefault="001D21A2">
      <w:pPr>
        <w:spacing w:after="200"/>
        <w:rPr>
          <w:rFonts w:ascii="Comic Sans MS" w:eastAsia="Comic Sans MS" w:hAnsi="Comic Sans MS" w:cs="Comic Sans MS"/>
          <w:b/>
          <w:sz w:val="24"/>
          <w:szCs w:val="24"/>
        </w:rPr>
      </w:pPr>
      <w:r>
        <w:rPr>
          <w:sz w:val="28"/>
          <w:szCs w:val="28"/>
        </w:rPr>
        <w:t xml:space="preserve"> </w:t>
      </w:r>
      <w:r>
        <w:rPr>
          <w:rFonts w:ascii="Comic Sans MS" w:eastAsia="Comic Sans MS" w:hAnsi="Comic Sans MS" w:cs="Comic Sans MS"/>
          <w:b/>
          <w:sz w:val="24"/>
          <w:szCs w:val="24"/>
        </w:rPr>
        <w:t>Observation Table:</w:t>
      </w:r>
    </w:p>
    <w:tbl>
      <w:tblPr>
        <w:tblStyle w:val="a3"/>
        <w:tblW w:w="10620"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5"/>
        <w:gridCol w:w="1935"/>
        <w:gridCol w:w="1665"/>
        <w:gridCol w:w="1905"/>
        <w:gridCol w:w="2820"/>
      </w:tblGrid>
      <w:tr w:rsidR="00035996">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Cylinder #</w:t>
            </w:r>
          </w:p>
        </w:tc>
        <w:tc>
          <w:tcPr>
            <w:tcW w:w="19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Circumference</w:t>
            </w:r>
          </w:p>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(cm)</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Diameter</w:t>
            </w:r>
          </w:p>
          <w:p w:rsidR="00035996" w:rsidRDefault="001D21A2">
            <w:pPr>
              <w:spacing w:after="200"/>
              <w:jc w:val="center"/>
              <w:rPr>
                <w:rFonts w:ascii="Comic Sans MS" w:eastAsia="Comic Sans MS" w:hAnsi="Comic Sans MS" w:cs="Comic Sans MS"/>
                <w:b/>
                <w:sz w:val="24"/>
                <w:szCs w:val="24"/>
              </w:rPr>
            </w:pPr>
            <w:r>
              <w:rPr>
                <w:rFonts w:ascii="Comic Sans MS" w:eastAsia="Comic Sans MS" w:hAnsi="Comic Sans MS" w:cs="Comic Sans MS"/>
                <w:b/>
                <w:sz w:val="24"/>
                <w:szCs w:val="24"/>
              </w:rPr>
              <w:t>(cm)</w:t>
            </w:r>
          </w:p>
        </w:tc>
        <w:tc>
          <w:tcPr>
            <w:tcW w:w="19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35996" w:rsidRPr="001D21A2" w:rsidRDefault="001D21A2">
            <w:pPr>
              <w:spacing w:after="200"/>
              <w:jc w:val="center"/>
              <w:rPr>
                <w:rFonts w:ascii="Comic Sans MS" w:eastAsia="Comic Sans MS" w:hAnsi="Comic Sans MS" w:cs="Comic Sans MS"/>
                <w:i/>
                <w:sz w:val="24"/>
                <w:szCs w:val="24"/>
                <w:u w:val="single"/>
              </w:rPr>
            </w:pPr>
            <w:r w:rsidRPr="001D21A2">
              <w:rPr>
                <w:rFonts w:ascii="Comic Sans MS" w:eastAsia="Comic Sans MS" w:hAnsi="Comic Sans MS" w:cs="Comic Sans MS"/>
                <w:i/>
                <w:sz w:val="24"/>
                <w:szCs w:val="24"/>
                <w:u w:val="single"/>
              </w:rPr>
              <w:t xml:space="preserve"> </w:t>
            </w:r>
          </w:p>
          <w:p w:rsidR="00035996" w:rsidRPr="001D21A2" w:rsidRDefault="001D21A2" w:rsidP="001D21A2">
            <w:pPr>
              <w:spacing w:after="200"/>
              <w:rPr>
                <w:rFonts w:ascii="Comic Sans MS" w:eastAsia="Comic Sans MS" w:hAnsi="Comic Sans MS" w:cs="Comic Sans MS"/>
                <w:i/>
                <w:sz w:val="24"/>
                <w:szCs w:val="24"/>
              </w:rPr>
            </w:pPr>
            <w:r w:rsidRPr="001D21A2">
              <w:rPr>
                <w:rFonts w:ascii="Comic Sans MS" w:eastAsia="Comic Sans MS" w:hAnsi="Comic Sans MS" w:cs="Comic Sans MS"/>
                <w:sz w:val="24"/>
                <w:szCs w:val="24"/>
              </w:rPr>
              <w:t>“</w:t>
            </w:r>
            <m:oMath>
              <m:f>
                <m:fPr>
                  <m:ctrlPr>
                    <w:rPr>
                      <w:rFonts w:ascii="Cambria Math" w:eastAsia="Comic Sans MS" w:hAnsi="Cambria Math" w:cs="Comic Sans MS"/>
                      <w:sz w:val="24"/>
                      <w:szCs w:val="24"/>
                    </w:rPr>
                  </m:ctrlPr>
                </m:fPr>
                <m:num>
                  <m:r>
                    <w:rPr>
                      <w:rFonts w:ascii="Cambria Math" w:eastAsia="Comic Sans MS" w:hAnsi="Cambria Math" w:cs="Comic Sans MS"/>
                      <w:sz w:val="24"/>
                      <w:szCs w:val="24"/>
                    </w:rPr>
                    <m:t xml:space="preserve">circumference </m:t>
                  </m:r>
                </m:num>
                <m:den>
                  <m:r>
                    <w:rPr>
                      <w:rFonts w:ascii="Cambria Math" w:eastAsia="Comic Sans MS" w:hAnsi="Cambria Math" w:cs="Comic Sans MS"/>
                      <w:sz w:val="24"/>
                      <w:szCs w:val="24"/>
                    </w:rPr>
                    <m:t>diameter</m:t>
                  </m:r>
                </m:den>
              </m:f>
            </m:oMath>
            <w:r>
              <w:rPr>
                <w:rFonts w:ascii="Comic Sans MS" w:eastAsia="Comic Sans MS" w:hAnsi="Comic Sans MS" w:cs="Comic Sans MS"/>
                <w:sz w:val="24"/>
                <w:szCs w:val="24"/>
              </w:rPr>
              <w:t>”</w:t>
            </w:r>
          </w:p>
        </w:tc>
        <w:tc>
          <w:tcPr>
            <w:tcW w:w="28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35996" w:rsidRPr="001D21A2" w:rsidRDefault="001D21A2">
            <w:pPr>
              <w:spacing w:after="200"/>
              <w:jc w:val="center"/>
              <w:rPr>
                <w:rFonts w:ascii="Comic Sans MS" w:eastAsia="Comic Sans MS" w:hAnsi="Comic Sans MS" w:cs="Comic Sans MS"/>
                <w:b/>
                <w:sz w:val="24"/>
                <w:szCs w:val="24"/>
              </w:rPr>
            </w:pPr>
            <w:r w:rsidRPr="001D21A2">
              <w:rPr>
                <w:rFonts w:ascii="Comic Sans MS" w:eastAsia="Comic Sans MS" w:hAnsi="Comic Sans MS" w:cs="Comic Sans MS"/>
                <w:b/>
                <w:sz w:val="24"/>
                <w:szCs w:val="24"/>
              </w:rPr>
              <w:t>R</w:t>
            </w:r>
            <w:r w:rsidRPr="001D21A2">
              <w:rPr>
                <w:rFonts w:ascii="Comic Sans MS" w:eastAsia="Comic Sans MS" w:hAnsi="Comic Sans MS" w:cs="Comic Sans MS"/>
                <w:b/>
                <w:sz w:val="24"/>
                <w:szCs w:val="24"/>
              </w:rPr>
              <w:t>esult of</w:t>
            </w:r>
          </w:p>
          <w:p w:rsidR="00035996" w:rsidRPr="001D21A2" w:rsidRDefault="001D21A2">
            <w:pPr>
              <w:spacing w:after="200"/>
              <w:jc w:val="center"/>
              <w:rPr>
                <w:rFonts w:ascii="Comic Sans MS" w:eastAsia="Comic Sans MS" w:hAnsi="Comic Sans MS" w:cs="Comic Sans MS"/>
                <w:i/>
                <w:sz w:val="24"/>
                <w:szCs w:val="24"/>
              </w:rPr>
            </w:pPr>
            <w:r w:rsidRPr="001D21A2">
              <w:rPr>
                <w:rFonts w:ascii="Comic Sans MS" w:eastAsia="Comic Sans MS" w:hAnsi="Comic Sans MS" w:cs="Comic Sans MS"/>
                <w:sz w:val="24"/>
                <w:szCs w:val="24"/>
              </w:rPr>
              <w:t>“</w:t>
            </w:r>
            <m:oMath>
              <m:f>
                <m:fPr>
                  <m:ctrlPr>
                    <w:rPr>
                      <w:rFonts w:ascii="Cambria Math" w:eastAsia="Comic Sans MS" w:hAnsi="Cambria Math" w:cs="Comic Sans MS"/>
                      <w:sz w:val="24"/>
                      <w:szCs w:val="24"/>
                    </w:rPr>
                  </m:ctrlPr>
                </m:fPr>
                <m:num>
                  <m:r>
                    <w:rPr>
                      <w:rFonts w:ascii="Cambria Math" w:eastAsia="Comic Sans MS" w:hAnsi="Cambria Math" w:cs="Comic Sans MS"/>
                      <w:sz w:val="24"/>
                      <w:szCs w:val="24"/>
                    </w:rPr>
                    <m:t xml:space="preserve">circumference </m:t>
                  </m:r>
                </m:num>
                <m:den>
                  <m:r>
                    <w:rPr>
                      <w:rFonts w:ascii="Cambria Math" w:eastAsia="Comic Sans MS" w:hAnsi="Cambria Math" w:cs="Comic Sans MS"/>
                      <w:sz w:val="24"/>
                      <w:szCs w:val="24"/>
                    </w:rPr>
                    <m:t>diameter</m:t>
                  </m:r>
                </m:den>
              </m:f>
            </m:oMath>
            <w:r>
              <w:rPr>
                <w:rFonts w:ascii="Comic Sans MS" w:eastAsia="Comic Sans MS" w:hAnsi="Comic Sans MS" w:cs="Comic Sans MS"/>
                <w:sz w:val="24"/>
                <w:szCs w:val="24"/>
              </w:rPr>
              <w:t>”</w:t>
            </w:r>
          </w:p>
        </w:tc>
      </w:tr>
      <w:tr w:rsidR="00035996">
        <w:tc>
          <w:tcPr>
            <w:tcW w:w="22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35996" w:rsidRDefault="00035996">
            <w:pPr>
              <w:widowControl w:val="0"/>
              <w:rPr>
                <w:rFonts w:ascii="Comic Sans MS" w:eastAsia="Comic Sans MS" w:hAnsi="Comic Sans MS" w:cs="Comic Sans MS"/>
                <w:b/>
                <w:sz w:val="24"/>
                <w:szCs w:val="24"/>
              </w:rPr>
            </w:pPr>
          </w:p>
          <w:p w:rsidR="00035996" w:rsidRDefault="001D21A2">
            <w:pPr>
              <w:widowControl w:val="0"/>
              <w:rPr>
                <w:rFonts w:ascii="Comic Sans MS" w:eastAsia="Comic Sans MS" w:hAnsi="Comic Sans MS" w:cs="Comic Sans MS"/>
                <w:b/>
                <w:sz w:val="24"/>
                <w:szCs w:val="24"/>
              </w:rPr>
            </w:pPr>
            <w:r>
              <w:rPr>
                <w:rFonts w:ascii="Comic Sans MS" w:eastAsia="Comic Sans MS" w:hAnsi="Comic Sans MS" w:cs="Comic Sans MS"/>
                <w:b/>
                <w:sz w:val="24"/>
                <w:szCs w:val="24"/>
              </w:rPr>
              <w:t>example</w:t>
            </w:r>
          </w:p>
        </w:tc>
        <w:tc>
          <w:tcPr>
            <w:tcW w:w="1935" w:type="dxa"/>
            <w:tcBorders>
              <w:bottom w:val="single" w:sz="8" w:space="0" w:color="000000"/>
              <w:right w:val="single" w:sz="8" w:space="0" w:color="000000"/>
            </w:tcBorders>
            <w:tcMar>
              <w:top w:w="100" w:type="dxa"/>
              <w:left w:w="100" w:type="dxa"/>
              <w:bottom w:w="100" w:type="dxa"/>
              <w:right w:w="100" w:type="dxa"/>
            </w:tcMar>
          </w:tcPr>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jc w:val="center"/>
              <w:rPr>
                <w:rFonts w:ascii="Comic Sans MS" w:eastAsia="Comic Sans MS" w:hAnsi="Comic Sans MS" w:cs="Comic Sans MS"/>
                <w:sz w:val="24"/>
                <w:szCs w:val="24"/>
              </w:rPr>
            </w:pPr>
            <w:r>
              <w:rPr>
                <w:rFonts w:ascii="Comic Sans MS" w:eastAsia="Comic Sans MS" w:hAnsi="Comic Sans MS" w:cs="Comic Sans MS"/>
                <w:sz w:val="24"/>
                <w:szCs w:val="24"/>
              </w:rPr>
              <w:t>157</w:t>
            </w:r>
          </w:p>
        </w:tc>
        <w:tc>
          <w:tcPr>
            <w:tcW w:w="1665" w:type="dxa"/>
            <w:tcBorders>
              <w:bottom w:val="single" w:sz="8" w:space="0" w:color="000000"/>
              <w:right w:val="single" w:sz="8" w:space="0" w:color="000000"/>
            </w:tcBorders>
            <w:tcMar>
              <w:top w:w="100" w:type="dxa"/>
              <w:left w:w="100" w:type="dxa"/>
              <w:bottom w:w="100" w:type="dxa"/>
              <w:right w:w="100" w:type="dxa"/>
            </w:tcMar>
          </w:tcPr>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jc w:val="center"/>
              <w:rPr>
                <w:rFonts w:ascii="Comic Sans MS" w:eastAsia="Comic Sans MS" w:hAnsi="Comic Sans MS" w:cs="Comic Sans MS"/>
                <w:sz w:val="24"/>
                <w:szCs w:val="24"/>
              </w:rPr>
            </w:pPr>
            <w:r>
              <w:rPr>
                <w:rFonts w:ascii="Comic Sans MS" w:eastAsia="Comic Sans MS" w:hAnsi="Comic Sans MS" w:cs="Comic Sans MS"/>
                <w:sz w:val="24"/>
                <w:szCs w:val="24"/>
              </w:rPr>
              <w:t>50</w:t>
            </w:r>
          </w:p>
        </w:tc>
        <w:tc>
          <w:tcPr>
            <w:tcW w:w="1905" w:type="dxa"/>
            <w:tcBorders>
              <w:bottom w:val="single" w:sz="8" w:space="0" w:color="000000"/>
              <w:right w:val="single" w:sz="8" w:space="0" w:color="000000"/>
            </w:tcBorders>
            <w:tcMar>
              <w:top w:w="100" w:type="dxa"/>
              <w:left w:w="100" w:type="dxa"/>
              <w:bottom w:w="100" w:type="dxa"/>
              <w:right w:w="100" w:type="dxa"/>
            </w:tcMar>
          </w:tcPr>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m:oMath>
              <m:f>
                <m:fPr>
                  <m:ctrlPr>
                    <w:rPr>
                      <w:rFonts w:ascii="Comic Sans MS" w:eastAsia="Comic Sans MS" w:hAnsi="Comic Sans MS" w:cs="Comic Sans MS"/>
                      <w:sz w:val="24"/>
                      <w:szCs w:val="24"/>
                      <w:u w:val="single"/>
                    </w:rPr>
                  </m:ctrlPr>
                </m:fPr>
                <m:num>
                  <m:r>
                    <w:rPr>
                      <w:rFonts w:ascii="Comic Sans MS" w:eastAsia="Comic Sans MS" w:hAnsi="Comic Sans MS" w:cs="Comic Sans MS"/>
                      <w:sz w:val="24"/>
                      <w:szCs w:val="24"/>
                      <w:u w:val="single"/>
                    </w:rPr>
                    <m:t>157</m:t>
                  </m:r>
                </m:num>
                <m:den>
                  <m:r>
                    <w:rPr>
                      <w:rFonts w:ascii="Comic Sans MS" w:eastAsia="Comic Sans MS" w:hAnsi="Comic Sans MS" w:cs="Comic Sans MS"/>
                      <w:sz w:val="24"/>
                      <w:szCs w:val="24"/>
                      <w:u w:val="single"/>
                    </w:rPr>
                    <m:t>50</m:t>
                  </m:r>
                </m:den>
              </m:f>
            </m:oMath>
          </w:p>
          <w:p w:rsidR="00035996" w:rsidRDefault="00035996">
            <w:pPr>
              <w:spacing w:after="200"/>
              <w:rPr>
                <w:rFonts w:ascii="Comic Sans MS" w:eastAsia="Comic Sans MS" w:hAnsi="Comic Sans MS" w:cs="Comic Sans MS"/>
                <w:sz w:val="24"/>
                <w:szCs w:val="24"/>
              </w:rPr>
            </w:pPr>
          </w:p>
        </w:tc>
        <w:tc>
          <w:tcPr>
            <w:tcW w:w="2820" w:type="dxa"/>
            <w:tcBorders>
              <w:bottom w:val="single" w:sz="8" w:space="0" w:color="000000"/>
              <w:right w:val="single" w:sz="8" w:space="0" w:color="000000"/>
            </w:tcBorders>
            <w:tcMar>
              <w:top w:w="100" w:type="dxa"/>
              <w:left w:w="100" w:type="dxa"/>
              <w:bottom w:w="100" w:type="dxa"/>
              <w:right w:w="100" w:type="dxa"/>
            </w:tcMar>
          </w:tcPr>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m:oMath>
              <m:f>
                <m:fPr>
                  <m:ctrlPr>
                    <w:rPr>
                      <w:rFonts w:ascii="Comic Sans MS" w:eastAsia="Comic Sans MS" w:hAnsi="Comic Sans MS" w:cs="Comic Sans MS"/>
                      <w:sz w:val="24"/>
                      <w:szCs w:val="24"/>
                      <w:u w:val="single"/>
                    </w:rPr>
                  </m:ctrlPr>
                </m:fPr>
                <m:num>
                  <m:r>
                    <w:rPr>
                      <w:rFonts w:ascii="Comic Sans MS" w:eastAsia="Comic Sans MS" w:hAnsi="Comic Sans MS" w:cs="Comic Sans MS"/>
                      <w:sz w:val="24"/>
                      <w:szCs w:val="24"/>
                      <w:u w:val="single"/>
                    </w:rPr>
                    <m:t>157</m:t>
                  </m:r>
                </m:num>
                <m:den>
                  <m:r>
                    <w:rPr>
                      <w:rFonts w:ascii="Comic Sans MS" w:eastAsia="Comic Sans MS" w:hAnsi="Comic Sans MS" w:cs="Comic Sans MS"/>
                      <w:sz w:val="24"/>
                      <w:szCs w:val="24"/>
                      <w:u w:val="single"/>
                    </w:rPr>
                    <m:t>50</m:t>
                  </m:r>
                </m:den>
              </m:f>
            </m:oMath>
          </w:p>
          <w:p w:rsidR="00035996" w:rsidRDefault="001D21A2">
            <w:pPr>
              <w:spacing w:after="200"/>
              <w:jc w:val="center"/>
              <w:rPr>
                <w:rFonts w:ascii="Comic Sans MS" w:eastAsia="Comic Sans MS" w:hAnsi="Comic Sans MS" w:cs="Comic Sans MS"/>
                <w:sz w:val="24"/>
                <w:szCs w:val="24"/>
              </w:rPr>
            </w:pPr>
            <w:r>
              <w:rPr>
                <w:rFonts w:ascii="Comic Sans MS" w:eastAsia="Comic Sans MS" w:hAnsi="Comic Sans MS" w:cs="Comic Sans MS"/>
                <w:sz w:val="24"/>
                <w:szCs w:val="24"/>
              </w:rPr>
              <w:t>= 157 ÷ 50</w:t>
            </w: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   3.14</w:t>
            </w:r>
          </w:p>
        </w:tc>
      </w:tr>
      <w:tr w:rsidR="00035996">
        <w:tc>
          <w:tcPr>
            <w:tcW w:w="22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Cylinder #1</w:t>
            </w:r>
          </w:p>
        </w:tc>
        <w:tc>
          <w:tcPr>
            <w:tcW w:w="1935"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1665"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1905"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2820"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r>
      <w:tr w:rsidR="00035996">
        <w:tc>
          <w:tcPr>
            <w:tcW w:w="22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Cylinder #2</w:t>
            </w:r>
          </w:p>
        </w:tc>
        <w:tc>
          <w:tcPr>
            <w:tcW w:w="1935"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1665"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1905"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2820" w:type="dxa"/>
            <w:tcBorders>
              <w:bottom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r>
      <w:tr w:rsidR="00035996">
        <w:tc>
          <w:tcPr>
            <w:tcW w:w="2295" w:type="dxa"/>
            <w:tcBorders>
              <w:left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Cylinder #3</w:t>
            </w:r>
          </w:p>
        </w:tc>
        <w:tc>
          <w:tcPr>
            <w:tcW w:w="1935" w:type="dxa"/>
            <w:tcBorders>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 </w:t>
            </w:r>
          </w:p>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1665" w:type="dxa"/>
            <w:tcBorders>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1905" w:type="dxa"/>
            <w:tcBorders>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c>
          <w:tcPr>
            <w:tcW w:w="2820" w:type="dxa"/>
            <w:tcBorders>
              <w:right w:val="single" w:sz="8" w:space="0" w:color="000000"/>
            </w:tcBorders>
            <w:tcMar>
              <w:top w:w="100" w:type="dxa"/>
              <w:left w:w="100" w:type="dxa"/>
              <w:bottom w:w="100" w:type="dxa"/>
              <w:right w:w="100" w:type="dxa"/>
            </w:tcMar>
          </w:tcPr>
          <w:p w:rsidR="00035996" w:rsidRDefault="00035996">
            <w:pPr>
              <w:widowControl w:val="0"/>
              <w:rPr>
                <w:rFonts w:ascii="Comic Sans MS" w:eastAsia="Comic Sans MS" w:hAnsi="Comic Sans MS" w:cs="Comic Sans MS"/>
                <w:sz w:val="24"/>
                <w:szCs w:val="24"/>
              </w:rPr>
            </w:pPr>
          </w:p>
        </w:tc>
      </w:tr>
      <w:tr w:rsidR="00035996">
        <w:tc>
          <w:tcPr>
            <w:tcW w:w="2295" w:type="dxa"/>
            <w:tcBorders>
              <w:left w:val="single" w:sz="8" w:space="0" w:color="000000"/>
              <w:right w:val="single" w:sz="8" w:space="0" w:color="000000"/>
            </w:tcBorders>
            <w:tcMar>
              <w:top w:w="100" w:type="dxa"/>
              <w:left w:w="100" w:type="dxa"/>
              <w:bottom w:w="100" w:type="dxa"/>
              <w:right w:w="100" w:type="dxa"/>
            </w:tcMar>
          </w:tcPr>
          <w:p w:rsidR="00035996" w:rsidRDefault="001D21A2">
            <w:pPr>
              <w:widowControl w:val="0"/>
              <w:rPr>
                <w:rFonts w:ascii="Comic Sans MS" w:eastAsia="Comic Sans MS" w:hAnsi="Comic Sans MS" w:cs="Comic Sans MS"/>
                <w:sz w:val="24"/>
                <w:szCs w:val="24"/>
              </w:rPr>
            </w:pPr>
            <w:r>
              <w:rPr>
                <w:rFonts w:ascii="Comic Sans MS" w:eastAsia="Comic Sans MS" w:hAnsi="Comic Sans MS" w:cs="Comic Sans MS"/>
                <w:sz w:val="24"/>
                <w:szCs w:val="24"/>
              </w:rPr>
              <w:t xml:space="preserve"> Cylinder #4</w:t>
            </w:r>
          </w:p>
        </w:tc>
        <w:tc>
          <w:tcPr>
            <w:tcW w:w="1935" w:type="dxa"/>
            <w:tcBorders>
              <w:right w:val="single" w:sz="8" w:space="0" w:color="000000"/>
            </w:tcBorders>
            <w:tcMar>
              <w:top w:w="100" w:type="dxa"/>
              <w:left w:w="100" w:type="dxa"/>
              <w:bottom w:w="100" w:type="dxa"/>
              <w:right w:w="100" w:type="dxa"/>
            </w:tcMar>
          </w:tcPr>
          <w:p w:rsidR="00035996" w:rsidRDefault="00035996">
            <w:pPr>
              <w:widowControl w:val="0"/>
              <w:rPr>
                <w:rFonts w:ascii="Comic Sans MS" w:eastAsia="Comic Sans MS" w:hAnsi="Comic Sans MS" w:cs="Comic Sans MS"/>
                <w:sz w:val="24"/>
                <w:szCs w:val="24"/>
              </w:rPr>
            </w:pPr>
          </w:p>
          <w:p w:rsidR="00035996" w:rsidRDefault="00035996">
            <w:pPr>
              <w:widowControl w:val="0"/>
              <w:rPr>
                <w:rFonts w:ascii="Comic Sans MS" w:eastAsia="Comic Sans MS" w:hAnsi="Comic Sans MS" w:cs="Comic Sans MS"/>
                <w:sz w:val="24"/>
                <w:szCs w:val="24"/>
              </w:rPr>
            </w:pPr>
          </w:p>
          <w:p w:rsidR="00035996" w:rsidRDefault="00035996">
            <w:pPr>
              <w:widowControl w:val="0"/>
              <w:rPr>
                <w:rFonts w:ascii="Comic Sans MS" w:eastAsia="Comic Sans MS" w:hAnsi="Comic Sans MS" w:cs="Comic Sans MS"/>
                <w:sz w:val="24"/>
                <w:szCs w:val="24"/>
              </w:rPr>
            </w:pPr>
          </w:p>
          <w:p w:rsidR="00035996" w:rsidRDefault="00035996">
            <w:pPr>
              <w:widowControl w:val="0"/>
              <w:rPr>
                <w:rFonts w:ascii="Comic Sans MS" w:eastAsia="Comic Sans MS" w:hAnsi="Comic Sans MS" w:cs="Comic Sans MS"/>
                <w:sz w:val="24"/>
                <w:szCs w:val="24"/>
              </w:rPr>
            </w:pPr>
          </w:p>
          <w:p w:rsidR="00035996" w:rsidRDefault="00035996">
            <w:pPr>
              <w:widowControl w:val="0"/>
              <w:rPr>
                <w:rFonts w:ascii="Comic Sans MS" w:eastAsia="Comic Sans MS" w:hAnsi="Comic Sans MS" w:cs="Comic Sans MS"/>
                <w:sz w:val="24"/>
                <w:szCs w:val="24"/>
              </w:rPr>
            </w:pPr>
          </w:p>
          <w:p w:rsidR="00035996" w:rsidRDefault="00035996">
            <w:pPr>
              <w:widowControl w:val="0"/>
              <w:rPr>
                <w:rFonts w:ascii="Comic Sans MS" w:eastAsia="Comic Sans MS" w:hAnsi="Comic Sans MS" w:cs="Comic Sans MS"/>
                <w:sz w:val="24"/>
                <w:szCs w:val="24"/>
              </w:rPr>
            </w:pPr>
          </w:p>
        </w:tc>
        <w:tc>
          <w:tcPr>
            <w:tcW w:w="1665" w:type="dxa"/>
            <w:tcBorders>
              <w:right w:val="single" w:sz="8" w:space="0" w:color="000000"/>
            </w:tcBorders>
            <w:tcMar>
              <w:top w:w="100" w:type="dxa"/>
              <w:left w:w="100" w:type="dxa"/>
              <w:bottom w:w="100" w:type="dxa"/>
              <w:right w:w="100" w:type="dxa"/>
            </w:tcMar>
          </w:tcPr>
          <w:p w:rsidR="00035996" w:rsidRDefault="00035996">
            <w:pPr>
              <w:widowControl w:val="0"/>
              <w:rPr>
                <w:rFonts w:ascii="Comic Sans MS" w:eastAsia="Comic Sans MS" w:hAnsi="Comic Sans MS" w:cs="Comic Sans MS"/>
                <w:sz w:val="24"/>
                <w:szCs w:val="24"/>
              </w:rPr>
            </w:pPr>
          </w:p>
        </w:tc>
        <w:tc>
          <w:tcPr>
            <w:tcW w:w="1905" w:type="dxa"/>
            <w:tcBorders>
              <w:right w:val="single" w:sz="8" w:space="0" w:color="000000"/>
            </w:tcBorders>
            <w:tcMar>
              <w:top w:w="100" w:type="dxa"/>
              <w:left w:w="100" w:type="dxa"/>
              <w:bottom w:w="100" w:type="dxa"/>
              <w:right w:w="100" w:type="dxa"/>
            </w:tcMar>
          </w:tcPr>
          <w:p w:rsidR="00035996" w:rsidRDefault="00035996">
            <w:pPr>
              <w:widowControl w:val="0"/>
              <w:rPr>
                <w:rFonts w:ascii="Comic Sans MS" w:eastAsia="Comic Sans MS" w:hAnsi="Comic Sans MS" w:cs="Comic Sans MS"/>
                <w:sz w:val="24"/>
                <w:szCs w:val="24"/>
              </w:rPr>
            </w:pPr>
          </w:p>
        </w:tc>
        <w:tc>
          <w:tcPr>
            <w:tcW w:w="2820" w:type="dxa"/>
            <w:tcBorders>
              <w:right w:val="single" w:sz="8" w:space="0" w:color="000000"/>
            </w:tcBorders>
            <w:tcMar>
              <w:top w:w="100" w:type="dxa"/>
              <w:left w:w="100" w:type="dxa"/>
              <w:bottom w:w="100" w:type="dxa"/>
              <w:right w:w="100" w:type="dxa"/>
            </w:tcMar>
          </w:tcPr>
          <w:p w:rsidR="00035996" w:rsidRDefault="00035996">
            <w:pPr>
              <w:widowControl w:val="0"/>
              <w:rPr>
                <w:rFonts w:ascii="Comic Sans MS" w:eastAsia="Comic Sans MS" w:hAnsi="Comic Sans MS" w:cs="Comic Sans MS"/>
                <w:sz w:val="24"/>
                <w:szCs w:val="24"/>
              </w:rPr>
            </w:pPr>
          </w:p>
        </w:tc>
      </w:tr>
    </w:tbl>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bl>
      <w:tblPr>
        <w:tblStyle w:val="a4"/>
        <w:tblW w:w="108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035996">
        <w:tc>
          <w:tcPr>
            <w:tcW w:w="10845" w:type="dxa"/>
            <w:shd w:val="clear" w:color="auto" w:fill="F2F2F2"/>
          </w:tcPr>
          <w:p w:rsidR="00035996" w:rsidRDefault="001D21A2">
            <w:pPr>
              <w:rPr>
                <w:rFonts w:ascii="Comic Sans MS" w:eastAsia="Comic Sans MS" w:hAnsi="Comic Sans MS" w:cs="Comic Sans MS"/>
                <w:sz w:val="28"/>
                <w:szCs w:val="28"/>
              </w:rPr>
            </w:pPr>
            <w:r>
              <w:rPr>
                <w:rFonts w:ascii="Comic Sans MS" w:eastAsia="Comic Sans MS" w:hAnsi="Comic Sans MS" w:cs="Comic Sans MS"/>
                <w:sz w:val="28"/>
                <w:szCs w:val="28"/>
              </w:rPr>
              <w:lastRenderedPageBreak/>
              <w:t>Discussion: How you interpret the results</w:t>
            </w:r>
          </w:p>
          <w:p w:rsidR="00035996" w:rsidRDefault="00035996">
            <w:pPr>
              <w:rPr>
                <w:rFonts w:ascii="Comic Sans MS" w:eastAsia="Comic Sans MS" w:hAnsi="Comic Sans MS" w:cs="Comic Sans MS"/>
                <w:sz w:val="28"/>
                <w:szCs w:val="28"/>
              </w:rPr>
            </w:pPr>
          </w:p>
          <w:p w:rsidR="00035996" w:rsidRDefault="00035996">
            <w:pPr>
              <w:rPr>
                <w:rFonts w:ascii="Comic Sans MS" w:eastAsia="Comic Sans MS" w:hAnsi="Comic Sans MS" w:cs="Comic Sans MS"/>
                <w:sz w:val="28"/>
                <w:szCs w:val="28"/>
              </w:rPr>
            </w:pPr>
          </w:p>
        </w:tc>
      </w:tr>
    </w:tbl>
    <w:p w:rsidR="00035996" w:rsidRDefault="00035996">
      <w:pPr>
        <w:spacing w:after="200"/>
        <w:rPr>
          <w:rFonts w:ascii="Comic Sans MS" w:eastAsia="Comic Sans MS" w:hAnsi="Comic Sans MS" w:cs="Comic Sans MS"/>
          <w:sz w:val="24"/>
          <w:szCs w:val="24"/>
        </w:rPr>
      </w:pP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1. What do you notice about the last column in your chart?</w:t>
      </w: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2. Is there a general statement that you could make for every circle regarding the relationship between the circumference and the diameter?</w:t>
      </w:r>
    </w:p>
    <w:p w:rsidR="00035996" w:rsidRDefault="001D21A2">
      <w:pPr>
        <w:spacing w:after="200" w:line="392"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035996">
      <w:pPr>
        <w:spacing w:after="200"/>
        <w:rPr>
          <w:rFonts w:ascii="Comic Sans MS" w:eastAsia="Comic Sans MS" w:hAnsi="Comic Sans MS" w:cs="Comic Sans MS"/>
          <w:sz w:val="28"/>
          <w:szCs w:val="28"/>
        </w:rPr>
      </w:pPr>
    </w:p>
    <w:p w:rsidR="00035996" w:rsidRDefault="00035996">
      <w:pPr>
        <w:spacing w:after="200"/>
        <w:rPr>
          <w:rFonts w:ascii="Comic Sans MS" w:eastAsia="Comic Sans MS" w:hAnsi="Comic Sans MS" w:cs="Comic Sans MS"/>
          <w:sz w:val="28"/>
          <w:szCs w:val="28"/>
        </w:rPr>
      </w:pP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3. </w:t>
      </w:r>
      <w:proofErr w:type="gramStart"/>
      <w:r>
        <w:rPr>
          <w:rFonts w:ascii="Comic Sans MS" w:eastAsia="Comic Sans MS" w:hAnsi="Comic Sans MS" w:cs="Comic Sans MS"/>
          <w:sz w:val="24"/>
          <w:szCs w:val="24"/>
        </w:rPr>
        <w:t>a</w:t>
      </w:r>
      <w:proofErr w:type="gramEnd"/>
      <w:r>
        <w:rPr>
          <w:rFonts w:ascii="Comic Sans MS" w:eastAsia="Comic Sans MS" w:hAnsi="Comic Sans MS" w:cs="Comic Sans MS"/>
          <w:sz w:val="24"/>
          <w:szCs w:val="24"/>
        </w:rPr>
        <w:t xml:space="preserve">) </w:t>
      </w:r>
      <w:r>
        <w:rPr>
          <w:rFonts w:ascii="Comic Sans MS" w:eastAsia="Comic Sans MS" w:hAnsi="Comic Sans MS" w:cs="Comic Sans MS"/>
          <w:sz w:val="24"/>
          <w:szCs w:val="24"/>
        </w:rPr>
        <w:t>Based on your results, what is the approximate ratio of the circumference of a circle to its diameter?</w:t>
      </w:r>
    </w:p>
    <w:p w:rsidR="00035996" w:rsidRDefault="00035996">
      <w:pPr>
        <w:spacing w:after="200"/>
        <w:rPr>
          <w:rFonts w:ascii="Comic Sans MS" w:eastAsia="Comic Sans MS" w:hAnsi="Comic Sans MS" w:cs="Comic Sans MS"/>
          <w:sz w:val="24"/>
          <w:szCs w:val="24"/>
        </w:rPr>
      </w:pPr>
    </w:p>
    <w:p w:rsidR="00035996" w:rsidRDefault="00035996">
      <w:pPr>
        <w:spacing w:after="200"/>
        <w:rPr>
          <w:rFonts w:ascii="Comic Sans MS" w:eastAsia="Comic Sans MS" w:hAnsi="Comic Sans MS" w:cs="Comic Sans MS"/>
          <w:sz w:val="24"/>
          <w:szCs w:val="24"/>
        </w:rPr>
      </w:pPr>
    </w:p>
    <w:p w:rsidR="00035996" w:rsidRDefault="00035996">
      <w:pPr>
        <w:spacing w:after="200"/>
        <w:rPr>
          <w:rFonts w:ascii="Comic Sans MS" w:eastAsia="Comic Sans MS" w:hAnsi="Comic Sans MS" w:cs="Comic Sans MS"/>
          <w:sz w:val="24"/>
          <w:szCs w:val="24"/>
        </w:rPr>
      </w:pP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b) How close is 3.14 to your estimate above?</w:t>
      </w:r>
    </w:p>
    <w:p w:rsidR="00035996" w:rsidRDefault="00035996">
      <w:pPr>
        <w:spacing w:after="200"/>
        <w:rPr>
          <w:rFonts w:ascii="Comic Sans MS" w:eastAsia="Comic Sans MS" w:hAnsi="Comic Sans MS" w:cs="Comic Sans MS"/>
          <w:sz w:val="24"/>
          <w:szCs w:val="24"/>
        </w:rPr>
      </w:pPr>
    </w:p>
    <w:p w:rsidR="00035996" w:rsidRDefault="00035996">
      <w:pPr>
        <w:spacing w:after="200"/>
        <w:rPr>
          <w:rFonts w:ascii="Comic Sans MS" w:eastAsia="Comic Sans MS" w:hAnsi="Comic Sans MS" w:cs="Comic Sans MS"/>
          <w:sz w:val="24"/>
          <w:szCs w:val="24"/>
        </w:rPr>
      </w:pPr>
    </w:p>
    <w:p w:rsidR="00035996" w:rsidRDefault="00035996">
      <w:pPr>
        <w:spacing w:after="200"/>
        <w:rPr>
          <w:rFonts w:ascii="Comic Sans MS" w:eastAsia="Comic Sans MS" w:hAnsi="Comic Sans MS" w:cs="Comic Sans MS"/>
          <w:sz w:val="24"/>
          <w:szCs w:val="24"/>
        </w:rPr>
      </w:pPr>
    </w:p>
    <w:p w:rsidR="00035996" w:rsidRDefault="001D21A2">
      <w:pPr>
        <w:spacing w:after="200"/>
        <w:rPr>
          <w:rFonts w:ascii="Comic Sans MS" w:eastAsia="Comic Sans MS" w:hAnsi="Comic Sans MS" w:cs="Comic Sans MS"/>
          <w:sz w:val="24"/>
          <w:szCs w:val="24"/>
        </w:rPr>
      </w:pPr>
      <w:r>
        <w:rPr>
          <w:rFonts w:ascii="Comic Sans MS" w:eastAsia="Comic Sans MS" w:hAnsi="Comic Sans MS" w:cs="Comic Sans MS"/>
          <w:sz w:val="24"/>
          <w:szCs w:val="24"/>
        </w:rPr>
        <w:t>c) What do you think caused any difference?</w:t>
      </w:r>
    </w:p>
    <w:p w:rsidR="00035996" w:rsidRDefault="00035996">
      <w:pPr>
        <w:spacing w:after="200"/>
        <w:rPr>
          <w:rFonts w:ascii="Comic Sans MS" w:eastAsia="Comic Sans MS" w:hAnsi="Comic Sans MS" w:cs="Comic Sans MS"/>
          <w:sz w:val="28"/>
          <w:szCs w:val="28"/>
        </w:rPr>
      </w:pPr>
    </w:p>
    <w:p w:rsidR="00035996" w:rsidRDefault="00035996">
      <w:pPr>
        <w:spacing w:after="200"/>
        <w:rPr>
          <w:rFonts w:ascii="Comic Sans MS" w:eastAsia="Comic Sans MS" w:hAnsi="Comic Sans MS" w:cs="Comic Sans MS"/>
          <w:sz w:val="28"/>
          <w:szCs w:val="28"/>
        </w:rPr>
      </w:pPr>
    </w:p>
    <w:p w:rsidR="00035996" w:rsidRDefault="00035996">
      <w:pPr>
        <w:spacing w:after="200"/>
        <w:rPr>
          <w:rFonts w:ascii="Comic Sans MS" w:eastAsia="Comic Sans MS" w:hAnsi="Comic Sans MS" w:cs="Comic Sans MS"/>
          <w:sz w:val="28"/>
          <w:szCs w:val="28"/>
        </w:rPr>
      </w:pPr>
    </w:p>
    <w:p w:rsidR="00035996" w:rsidRDefault="00035996">
      <w:pPr>
        <w:spacing w:after="200"/>
        <w:rPr>
          <w:rFonts w:ascii="Comic Sans MS" w:eastAsia="Comic Sans MS" w:hAnsi="Comic Sans MS" w:cs="Comic Sans MS"/>
          <w:sz w:val="28"/>
          <w:szCs w:val="28"/>
        </w:rPr>
      </w:pPr>
    </w:p>
    <w:p w:rsidR="00035996" w:rsidRDefault="00035996">
      <w:pPr>
        <w:spacing w:after="200"/>
        <w:rPr>
          <w:rFonts w:ascii="Comic Sans MS" w:eastAsia="Comic Sans MS" w:hAnsi="Comic Sans MS" w:cs="Comic Sans MS"/>
          <w:sz w:val="28"/>
          <w:szCs w:val="28"/>
        </w:rPr>
      </w:pPr>
    </w:p>
    <w:tbl>
      <w:tblPr>
        <w:tblStyle w:val="a5"/>
        <w:tblW w:w="108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5"/>
      </w:tblGrid>
      <w:tr w:rsidR="00035996">
        <w:tc>
          <w:tcPr>
            <w:tcW w:w="10875" w:type="dxa"/>
            <w:shd w:val="clear" w:color="auto" w:fill="F2F2F2"/>
          </w:tcPr>
          <w:p w:rsidR="00035996" w:rsidRDefault="001D21A2">
            <w:pPr>
              <w:rPr>
                <w:rFonts w:ascii="Comic Sans MS" w:eastAsia="Comic Sans MS" w:hAnsi="Comic Sans MS" w:cs="Comic Sans MS"/>
                <w:sz w:val="28"/>
                <w:szCs w:val="28"/>
              </w:rPr>
            </w:pPr>
            <w:r>
              <w:rPr>
                <w:rFonts w:ascii="Comic Sans MS" w:eastAsia="Comic Sans MS" w:hAnsi="Comic Sans MS" w:cs="Comic Sans MS"/>
                <w:sz w:val="28"/>
                <w:szCs w:val="28"/>
              </w:rPr>
              <w:t>Conclusion: The truth about Pi</w:t>
            </w:r>
          </w:p>
          <w:p w:rsidR="00035996" w:rsidRDefault="00035996">
            <w:pPr>
              <w:rPr>
                <w:rFonts w:ascii="Comic Sans MS" w:eastAsia="Comic Sans MS" w:hAnsi="Comic Sans MS" w:cs="Comic Sans MS"/>
                <w:sz w:val="28"/>
                <w:szCs w:val="28"/>
              </w:rPr>
            </w:pPr>
          </w:p>
          <w:p w:rsidR="00035996" w:rsidRDefault="00035996">
            <w:pPr>
              <w:rPr>
                <w:rFonts w:ascii="Comic Sans MS" w:eastAsia="Comic Sans MS" w:hAnsi="Comic Sans MS" w:cs="Comic Sans MS"/>
                <w:sz w:val="28"/>
                <w:szCs w:val="28"/>
              </w:rPr>
            </w:pPr>
          </w:p>
        </w:tc>
      </w:tr>
    </w:tbl>
    <w:p w:rsidR="001D21A2" w:rsidRDefault="001D21A2" w:rsidP="001D21A2">
      <w:pPr>
        <w:spacing w:after="200" w:line="480" w:lineRule="auto"/>
        <w:ind w:left="72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Pi is a number that relates a circle's circumference to its diameter. No matter how big the circle is, the number is always the same. </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It is approximately 3.14159, but it goes on forever without repeating.</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Pi to 20 decimal places is 3.14159265358979323846</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Pi is usually written as the Greek symbol</w:t>
      </w:r>
      <w:r>
        <w:rPr>
          <w:rFonts w:ascii="Comic Sans MS" w:eastAsia="Comic Sans MS" w:hAnsi="Comic Sans MS" w:cs="Comic Sans MS"/>
          <w:b/>
          <w:sz w:val="36"/>
          <w:szCs w:val="36"/>
        </w:rPr>
        <w:t xml:space="preserve"> π </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 xml:space="preserve">For most situations in math class we can use </w:t>
      </w:r>
      <w:r>
        <w:rPr>
          <w:rFonts w:ascii="Comic Sans MS" w:eastAsia="Comic Sans MS" w:hAnsi="Comic Sans MS" w:cs="Comic Sans MS"/>
          <w:b/>
          <w:sz w:val="28"/>
          <w:szCs w:val="28"/>
        </w:rPr>
        <w:t xml:space="preserve">3.14 </w:t>
      </w:r>
      <w:r>
        <w:rPr>
          <w:rFonts w:ascii="Comic Sans MS" w:eastAsia="Comic Sans MS" w:hAnsi="Comic Sans MS" w:cs="Comic Sans MS"/>
          <w:sz w:val="24"/>
          <w:szCs w:val="24"/>
        </w:rPr>
        <w:t xml:space="preserve">to simplify things, your calculator also has a button with the </w:t>
      </w:r>
      <w:r>
        <w:rPr>
          <w:rFonts w:ascii="Comic Sans MS" w:eastAsia="Comic Sans MS" w:hAnsi="Comic Sans MS" w:cs="Comic Sans MS"/>
          <w:b/>
          <w:sz w:val="36"/>
          <w:szCs w:val="36"/>
        </w:rPr>
        <w:t xml:space="preserve">π </w:t>
      </w:r>
      <w:r>
        <w:rPr>
          <w:rFonts w:ascii="Comic Sans MS" w:eastAsia="Comic Sans MS" w:hAnsi="Comic Sans MS" w:cs="Comic Sans MS"/>
          <w:sz w:val="24"/>
          <w:szCs w:val="24"/>
        </w:rPr>
        <w:t>symbol.</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Mathematicians have used computers to calculate pi to 6 BILLION digits without finding any pattern.</w:t>
      </w:r>
    </w:p>
    <w:p w:rsidR="00035996" w:rsidRDefault="001D21A2">
      <w:pPr>
        <w:numPr>
          <w:ilvl w:val="0"/>
          <w:numId w:val="2"/>
        </w:numPr>
        <w:spacing w:after="200" w:line="480" w:lineRule="auto"/>
        <w:ind w:hanging="360"/>
        <w:contextualSpacing/>
        <w:rPr>
          <w:rFonts w:ascii="Comic Sans MS" w:eastAsia="Comic Sans MS" w:hAnsi="Comic Sans MS" w:cs="Comic Sans MS"/>
          <w:sz w:val="24"/>
          <w:szCs w:val="24"/>
        </w:rPr>
      </w:pPr>
      <w:proofErr w:type="gramStart"/>
      <w:r>
        <w:rPr>
          <w:rFonts w:ascii="Comic Sans MS" w:eastAsia="Comic Sans MS" w:hAnsi="Comic Sans MS" w:cs="Comic Sans MS"/>
          <w:b/>
          <w:sz w:val="36"/>
          <w:szCs w:val="36"/>
        </w:rPr>
        <w:t>π</w:t>
      </w:r>
      <w:proofErr w:type="gramEnd"/>
      <w:r>
        <w:rPr>
          <w:rFonts w:ascii="Comic Sans MS" w:eastAsia="Comic Sans MS" w:hAnsi="Comic Sans MS" w:cs="Comic Sans MS"/>
          <w:b/>
          <w:sz w:val="36"/>
          <w:szCs w:val="36"/>
        </w:rPr>
        <w:t xml:space="preserve"> </w:t>
      </w:r>
      <w:r>
        <w:rPr>
          <w:rFonts w:ascii="Comic Sans MS" w:eastAsia="Comic Sans MS" w:hAnsi="Comic Sans MS" w:cs="Comic Sans MS"/>
          <w:sz w:val="24"/>
          <w:szCs w:val="24"/>
        </w:rPr>
        <w:t>is the first letter of the Greek word for perimeter.</w:t>
      </w:r>
    </w:p>
    <w:p w:rsidR="00035996" w:rsidRDefault="001D21A2">
      <w:pPr>
        <w:pStyle w:val="Heading4"/>
        <w:keepNext w:val="0"/>
        <w:keepLines w:val="0"/>
        <w:spacing w:before="240" w:after="40"/>
        <w:contextualSpacing w:val="0"/>
        <w:rPr>
          <w:rFonts w:ascii="Comic Sans MS" w:eastAsia="Comic Sans MS" w:hAnsi="Comic Sans MS" w:cs="Comic Sans MS"/>
          <w:b/>
          <w:color w:val="000000"/>
        </w:rPr>
      </w:pPr>
      <w:bookmarkStart w:id="0" w:name="_sjdh3rao2cny" w:colFirst="0" w:colLast="0"/>
      <w:bookmarkEnd w:id="0"/>
      <w:r>
        <w:rPr>
          <w:rFonts w:ascii="Comic Sans MS" w:eastAsia="Comic Sans MS" w:hAnsi="Comic Sans MS" w:cs="Comic Sans MS"/>
          <w:b/>
          <w:color w:val="000000"/>
        </w:rPr>
        <w:t xml:space="preserve"> </w:t>
      </w:r>
    </w:p>
    <w:p w:rsidR="00035996" w:rsidRDefault="00035996">
      <w:pPr>
        <w:spacing w:line="240" w:lineRule="auto"/>
        <w:ind w:left="720"/>
      </w:pPr>
      <w:bookmarkStart w:id="1" w:name="_GoBack"/>
      <w:bookmarkEnd w:id="1"/>
    </w:p>
    <w:sectPr w:rsidR="00035996">
      <w:pgSz w:w="11906" w:h="16838"/>
      <w:pgMar w:top="566" w:right="566" w:bottom="566"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74A"/>
    <w:multiLevelType w:val="hybridMultilevel"/>
    <w:tmpl w:val="E5C2DE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A91DEE"/>
    <w:multiLevelType w:val="hybridMultilevel"/>
    <w:tmpl w:val="C4CEC1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92C75A6"/>
    <w:multiLevelType w:val="multilevel"/>
    <w:tmpl w:val="83A82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96E522D"/>
    <w:multiLevelType w:val="hybridMultilevel"/>
    <w:tmpl w:val="7688C800"/>
    <w:lvl w:ilvl="0" w:tplc="E140D26E">
      <w:numFmt w:val="bullet"/>
      <w:lvlText w:val="•"/>
      <w:lvlJc w:val="left"/>
      <w:pPr>
        <w:ind w:left="720" w:hanging="360"/>
      </w:pPr>
      <w:rPr>
        <w:rFonts w:ascii="Comic Sans MS" w:eastAsia="Comic Sans MS" w:hAnsi="Comic Sans MS" w:cs="Comic Sans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ABB3826"/>
    <w:multiLevelType w:val="hybridMultilevel"/>
    <w:tmpl w:val="06E624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C9563F7"/>
    <w:multiLevelType w:val="multilevel"/>
    <w:tmpl w:val="929E4D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035996"/>
    <w:rsid w:val="00035996"/>
    <w:rsid w:val="001D21A2"/>
    <w:rsid w:val="00823E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8B64C-3571-4C72-8045-97917098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D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Farah Merali</cp:lastModifiedBy>
  <cp:revision>3</cp:revision>
  <dcterms:created xsi:type="dcterms:W3CDTF">2017-04-25T13:59:00Z</dcterms:created>
  <dcterms:modified xsi:type="dcterms:W3CDTF">2017-04-25T14:05:00Z</dcterms:modified>
</cp:coreProperties>
</file>