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5CA" w:rsidRDefault="007325CA" w:rsidP="00CE6046">
      <w:pPr>
        <w:spacing w:after="0"/>
        <w:rPr>
          <w:rFonts w:ascii="Bookman Old Style" w:hAnsi="Bookman Old Style"/>
          <w:b/>
          <w:sz w:val="28"/>
          <w:szCs w:val="28"/>
        </w:rPr>
      </w:pPr>
      <w:bookmarkStart w:id="0" w:name="_GoBack"/>
      <w:bookmarkEnd w:id="0"/>
      <w:r w:rsidRPr="007325CA">
        <w:rPr>
          <w:rFonts w:ascii="Bookman Old Style" w:hAnsi="Bookman Old Style"/>
          <w:b/>
          <w:sz w:val="28"/>
          <w:szCs w:val="28"/>
        </w:rPr>
        <w:t xml:space="preserve">ELEVATOR RIDE </w:t>
      </w:r>
      <w:r>
        <w:rPr>
          <w:rFonts w:ascii="Bookman Old Style" w:hAnsi="Bookman Old Style"/>
          <w:b/>
          <w:sz w:val="28"/>
          <w:szCs w:val="28"/>
        </w:rPr>
        <w:t>– Counting Game</w:t>
      </w:r>
      <w:r w:rsidR="00CE6046">
        <w:rPr>
          <w:rFonts w:ascii="Bookman Old Style" w:hAnsi="Bookman Old Style"/>
          <w:b/>
          <w:sz w:val="28"/>
          <w:szCs w:val="28"/>
        </w:rPr>
        <w:t xml:space="preserve"> (one/two more or less)</w:t>
      </w:r>
    </w:p>
    <w:p w:rsidR="00CE6046" w:rsidRDefault="00CE6046" w:rsidP="00CE6046">
      <w:pPr>
        <w:spacing w:after="0"/>
        <w:rPr>
          <w:rFonts w:ascii="Bookman Old Style" w:hAnsi="Bookman Old Style"/>
          <w:sz w:val="24"/>
          <w:szCs w:val="24"/>
        </w:rPr>
      </w:pPr>
      <w:r w:rsidRPr="00CE6046">
        <w:rPr>
          <w:rFonts w:ascii="Bookman Old Style" w:hAnsi="Bookman Old Style"/>
          <w:sz w:val="24"/>
          <w:szCs w:val="24"/>
        </w:rPr>
        <w:t>Guides to Effective Instruction – Volume 5</w:t>
      </w:r>
    </w:p>
    <w:p w:rsidR="00CE6046" w:rsidRPr="00CE6046" w:rsidRDefault="00CE6046" w:rsidP="00CE6046">
      <w:pPr>
        <w:spacing w:after="0"/>
        <w:rPr>
          <w:rFonts w:ascii="Bookman Old Style" w:hAnsi="Bookman Old Style"/>
          <w:sz w:val="24"/>
          <w:szCs w:val="24"/>
        </w:rPr>
      </w:pPr>
    </w:p>
    <w:p w:rsidR="007325CA" w:rsidRDefault="007325CA">
      <w:pPr>
        <w:rPr>
          <w:rFonts w:ascii="Bookman Old Style" w:hAnsi="Bookman Old Style"/>
          <w:sz w:val="28"/>
          <w:szCs w:val="28"/>
        </w:rPr>
      </w:pPr>
      <w:r w:rsidRPr="007325CA">
        <w:rPr>
          <w:rFonts w:ascii="Bookman Old Style" w:hAnsi="Bookman Old Style"/>
          <w:i/>
          <w:sz w:val="28"/>
          <w:szCs w:val="28"/>
        </w:rPr>
        <w:t>Strategy</w:t>
      </w:r>
      <w:r w:rsidRPr="007325CA">
        <w:rPr>
          <w:rFonts w:ascii="Bookman Old Style" w:hAnsi="Bookman Old Style"/>
          <w:sz w:val="28"/>
          <w:szCs w:val="28"/>
        </w:rPr>
        <w:t xml:space="preserve">: one more than and two more than (or one less than and two less than), and zero facts </w:t>
      </w:r>
      <w:r>
        <w:rPr>
          <w:rFonts w:ascii="Bookman Old Style" w:hAnsi="Bookman Old Style"/>
          <w:sz w:val="28"/>
          <w:szCs w:val="28"/>
        </w:rPr>
        <w:t>(enforcing counting principles)</w:t>
      </w:r>
    </w:p>
    <w:p w:rsidR="007325CA" w:rsidRPr="007325CA" w:rsidRDefault="007325CA">
      <w:pPr>
        <w:rPr>
          <w:rFonts w:ascii="Bookman Old Style" w:hAnsi="Bookman Old Style"/>
          <w:sz w:val="28"/>
          <w:szCs w:val="28"/>
        </w:rPr>
      </w:pPr>
      <w:r w:rsidRPr="007325CA">
        <w:rPr>
          <w:rFonts w:ascii="Bookman Old Style" w:hAnsi="Bookman Old Style"/>
          <w:i/>
          <w:sz w:val="28"/>
          <w:szCs w:val="28"/>
        </w:rPr>
        <w:t xml:space="preserve">Materials </w:t>
      </w:r>
      <w:r>
        <w:rPr>
          <w:rFonts w:ascii="Bookman Old Style" w:hAnsi="Bookman Old Style"/>
          <w:sz w:val="28"/>
          <w:szCs w:val="28"/>
        </w:rPr>
        <w:t>:</w:t>
      </w:r>
    </w:p>
    <w:p w:rsidR="007325CA" w:rsidRPr="007325CA" w:rsidRDefault="007325CA">
      <w:pPr>
        <w:rPr>
          <w:rFonts w:ascii="Bookman Old Style" w:hAnsi="Bookman Old Style"/>
          <w:sz w:val="28"/>
          <w:szCs w:val="28"/>
        </w:rPr>
      </w:pPr>
      <w:r w:rsidRPr="007325CA">
        <w:rPr>
          <w:rFonts w:ascii="Bookman Old Style" w:hAnsi="Bookman Old Style"/>
          <w:sz w:val="28"/>
          <w:szCs w:val="28"/>
        </w:rPr>
        <w:t xml:space="preserve">• Elevator game sheets (BLM5) </w:t>
      </w:r>
    </w:p>
    <w:p w:rsidR="007325CA" w:rsidRPr="007325CA" w:rsidRDefault="007325CA">
      <w:pPr>
        <w:rPr>
          <w:rFonts w:ascii="Bookman Old Style" w:hAnsi="Bookman Old Style"/>
          <w:sz w:val="28"/>
          <w:szCs w:val="28"/>
        </w:rPr>
      </w:pPr>
      <w:r w:rsidRPr="007325CA">
        <w:rPr>
          <w:rFonts w:ascii="Bookman Old Style" w:hAnsi="Bookman Old Style"/>
          <w:sz w:val="28"/>
          <w:szCs w:val="28"/>
        </w:rPr>
        <w:t xml:space="preserve">• one counter per player (each player should have a different colour) </w:t>
      </w:r>
    </w:p>
    <w:p w:rsidR="007325CA" w:rsidRPr="007325CA" w:rsidRDefault="007325CA">
      <w:pPr>
        <w:rPr>
          <w:rFonts w:ascii="Bookman Old Style" w:hAnsi="Bookman Old Style"/>
          <w:sz w:val="28"/>
          <w:szCs w:val="28"/>
        </w:rPr>
      </w:pPr>
      <w:r w:rsidRPr="007325CA">
        <w:rPr>
          <w:rFonts w:ascii="Bookman Old Style" w:hAnsi="Bookman Old Style"/>
          <w:sz w:val="28"/>
          <w:szCs w:val="28"/>
        </w:rPr>
        <w:t>• number cube labelled plus zero, plus one, plus two (or spinner on BLM4</w:t>
      </w:r>
      <w:r>
        <w:rPr>
          <w:rFonts w:ascii="Bookman Old Style" w:hAnsi="Bookman Old Style"/>
          <w:sz w:val="28"/>
          <w:szCs w:val="28"/>
        </w:rPr>
        <w:t xml:space="preserve"> – see attached </w:t>
      </w:r>
      <w:r w:rsidRPr="007325CA">
        <w:rPr>
          <w:rFonts w:ascii="Bookman Old Style" w:hAnsi="Bookman Old Style"/>
          <w:sz w:val="28"/>
          <w:szCs w:val="28"/>
        </w:rPr>
        <w:t xml:space="preserve">) </w:t>
      </w:r>
    </w:p>
    <w:p w:rsidR="007325CA" w:rsidRPr="007325CA" w:rsidRDefault="007325CA">
      <w:pPr>
        <w:rPr>
          <w:rFonts w:ascii="Bookman Old Style" w:hAnsi="Bookman Old Style"/>
          <w:sz w:val="28"/>
          <w:szCs w:val="28"/>
        </w:rPr>
      </w:pPr>
      <w:r w:rsidRPr="007325CA">
        <w:rPr>
          <w:rFonts w:ascii="Bookman Old Style" w:hAnsi="Bookman Old Style"/>
          <w:sz w:val="28"/>
          <w:szCs w:val="28"/>
        </w:rPr>
        <w:t xml:space="preserve">Have students work with a partner. Players start at the bottom of the apartment building. Player 1 rolls the number cube (or spins the spinner) and moves his or her counter up that many floors of the apartment building (either +0, +1, +2). Players take turns rolling the number cube (or spinning the spinner) and moving their counter up the elevator. The first one to reach the top of the apartment building wins. If a player is on the 19th floor, he or she must roll (or spin) plus one to win the game. </w:t>
      </w:r>
    </w:p>
    <w:p w:rsidR="007F7A44" w:rsidRPr="007325CA" w:rsidRDefault="007325CA">
      <w:pPr>
        <w:rPr>
          <w:rFonts w:ascii="Bookman Old Style" w:hAnsi="Bookman Old Style"/>
          <w:sz w:val="28"/>
          <w:szCs w:val="28"/>
        </w:rPr>
      </w:pPr>
      <w:r w:rsidRPr="007325CA">
        <w:rPr>
          <w:rFonts w:ascii="Bookman Old Style" w:hAnsi="Bookman Old Style"/>
          <w:sz w:val="28"/>
          <w:szCs w:val="28"/>
        </w:rPr>
        <w:t>Extensions: Students can also use a number cube that has minus zero, minus one, and minus two written on it (or a spinner), start at the top floor, and work their way down the elevator. Teachers could also have students begin with the plus zero, plus one, and plus two cube (or spinner) to work their way to the top. Once at the 20th floor, students could then switch to the minus zero, minus one, minus two number cube (or spinner on BLM4) and begin to work their way down to the first floor. The first player to make it back to the first floor wins.</w:t>
      </w:r>
    </w:p>
    <w:sectPr w:rsidR="007F7A44" w:rsidRPr="00732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CA"/>
    <w:rsid w:val="00301DF9"/>
    <w:rsid w:val="007325CA"/>
    <w:rsid w:val="007F7A44"/>
    <w:rsid w:val="00CE6046"/>
    <w:rsid w:val="00F03C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Greg (8956)</dc:creator>
  <cp:lastModifiedBy>Johnson, Greg (8956)</cp:lastModifiedBy>
  <cp:revision>2</cp:revision>
  <dcterms:created xsi:type="dcterms:W3CDTF">2017-12-12T18:48:00Z</dcterms:created>
  <dcterms:modified xsi:type="dcterms:W3CDTF">2017-12-12T18:48:00Z</dcterms:modified>
</cp:coreProperties>
</file>