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84DC" w14:textId="77777777" w:rsidR="007A1911" w:rsidRDefault="007A1911">
      <w:pPr>
        <w:pStyle w:val="Header"/>
        <w:tabs>
          <w:tab w:val="clear" w:pos="4320"/>
          <w:tab w:val="clear" w:pos="8640"/>
        </w:tabs>
      </w:pPr>
    </w:p>
    <w:p w14:paraId="33BCCFA7" w14:textId="048A5782" w:rsidR="007A1911" w:rsidRDefault="008C24A5" w:rsidP="00D53ACF">
      <w:pPr>
        <w:spacing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A4BD0E5" wp14:editId="4056F7BD">
            <wp:extent cx="5943600" cy="2214245"/>
            <wp:effectExtent l="0" t="0" r="0" b="0"/>
            <wp:docPr id="8" name="Picture 8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0A70" w14:textId="77777777" w:rsidR="007A1911" w:rsidRDefault="007A1911">
      <w:pPr>
        <w:jc w:val="center"/>
        <w:rPr>
          <w:b/>
          <w:sz w:val="28"/>
        </w:rPr>
      </w:pPr>
    </w:p>
    <w:p w14:paraId="1DD5247A" w14:textId="77777777" w:rsidR="007A1911" w:rsidRDefault="007A1911" w:rsidP="00A52687">
      <w:pPr>
        <w:rPr>
          <w:rFonts w:ascii="Arial Black" w:hAnsi="Arial Black"/>
          <w:b/>
          <w:sz w:val="28"/>
        </w:rPr>
      </w:pPr>
    </w:p>
    <w:p w14:paraId="14E52813" w14:textId="77777777" w:rsidR="00D53ACF" w:rsidRDefault="00D53ACF" w:rsidP="00D53ACF">
      <w:pPr>
        <w:spacing w:line="240" w:lineRule="auto"/>
        <w:jc w:val="center"/>
        <w:rPr>
          <w:rFonts w:cs="Arial"/>
          <w:b/>
          <w:sz w:val="40"/>
        </w:rPr>
      </w:pPr>
    </w:p>
    <w:p w14:paraId="363F2CE1" w14:textId="5B241AC2" w:rsidR="00D53ACF" w:rsidRDefault="00473511" w:rsidP="00D53ACF">
      <w:pPr>
        <w:spacing w:line="240" w:lineRule="auto"/>
        <w:jc w:val="center"/>
        <w:rPr>
          <w:rFonts w:cs="Arial"/>
          <w:b/>
          <w:sz w:val="40"/>
        </w:rPr>
      </w:pPr>
      <w:r>
        <w:rPr>
          <w:rFonts w:cs="Arial"/>
          <w:b/>
          <w:noProof/>
          <w:sz w:val="40"/>
        </w:rPr>
        <w:drawing>
          <wp:inline distT="0" distB="0" distL="0" distR="0" wp14:anchorId="13236549" wp14:editId="7F6B9AFA">
            <wp:extent cx="2461260" cy="1039462"/>
            <wp:effectExtent l="0" t="0" r="0" b="8890"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23" cy="104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949F" w14:textId="77777777" w:rsidR="00D53ACF" w:rsidRDefault="00D53ACF" w:rsidP="00D53ACF">
      <w:pPr>
        <w:spacing w:line="240" w:lineRule="auto"/>
        <w:jc w:val="center"/>
        <w:rPr>
          <w:rFonts w:cs="Arial"/>
          <w:b/>
          <w:sz w:val="40"/>
        </w:rPr>
      </w:pPr>
    </w:p>
    <w:p w14:paraId="74B76C47" w14:textId="77777777" w:rsidR="00F957A5" w:rsidRDefault="0031470F" w:rsidP="00D53ACF">
      <w:pPr>
        <w:spacing w:line="240" w:lineRule="auto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 xml:space="preserve">Blanche E. Snell Estate Fund </w:t>
      </w:r>
    </w:p>
    <w:p w14:paraId="3BC1DBCD" w14:textId="77777777" w:rsidR="007A1911" w:rsidRPr="00D53ACF" w:rsidRDefault="0031470F" w:rsidP="00F957A5">
      <w:pPr>
        <w:spacing w:line="240" w:lineRule="auto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Application Form</w:t>
      </w:r>
    </w:p>
    <w:p w14:paraId="171A12A1" w14:textId="77777777" w:rsidR="007A1911" w:rsidRDefault="007A1911">
      <w:pPr>
        <w:jc w:val="center"/>
        <w:rPr>
          <w:rFonts w:ascii="Arial Black" w:hAnsi="Arial Black"/>
          <w:sz w:val="28"/>
        </w:rPr>
      </w:pPr>
    </w:p>
    <w:p w14:paraId="5E496515" w14:textId="77777777" w:rsidR="007A1911" w:rsidRDefault="007A1911">
      <w:pPr>
        <w:jc w:val="center"/>
        <w:rPr>
          <w:rFonts w:ascii="Arial Black" w:hAnsi="Arial Black"/>
          <w:sz w:val="28"/>
        </w:rPr>
      </w:pPr>
    </w:p>
    <w:p w14:paraId="40B7B21E" w14:textId="77777777" w:rsidR="007A1911" w:rsidRDefault="007A1911">
      <w:pPr>
        <w:jc w:val="center"/>
        <w:rPr>
          <w:rFonts w:ascii="Arial Black" w:hAnsi="Arial Black"/>
          <w:sz w:val="28"/>
        </w:rPr>
      </w:pPr>
    </w:p>
    <w:p w14:paraId="6238FA6B" w14:textId="77777777" w:rsidR="007A1911" w:rsidRDefault="007A1911" w:rsidP="00191699">
      <w:pPr>
        <w:rPr>
          <w:rFonts w:ascii="Arial Black" w:hAnsi="Arial Black"/>
          <w:sz w:val="28"/>
        </w:rPr>
      </w:pPr>
    </w:p>
    <w:p w14:paraId="3EEBCCB0" w14:textId="77777777" w:rsidR="007A1911" w:rsidRDefault="007A1911">
      <w:pPr>
        <w:spacing w:line="340" w:lineRule="exact"/>
        <w:jc w:val="center"/>
        <w:rPr>
          <w:rFonts w:ascii="Arial Black" w:hAnsi="Arial Black"/>
          <w:sz w:val="28"/>
        </w:rPr>
      </w:pPr>
    </w:p>
    <w:p w14:paraId="77185267" w14:textId="77777777" w:rsidR="007A1911" w:rsidRPr="00BB7641" w:rsidRDefault="0031470F" w:rsidP="00BB7641">
      <w:pPr>
        <w:pStyle w:val="Heading1"/>
        <w:spacing w:line="340" w:lineRule="exact"/>
        <w:rPr>
          <w:rFonts w:cs="Arial"/>
          <w:b/>
          <w:sz w:val="24"/>
          <w:szCs w:val="24"/>
        </w:rPr>
      </w:pPr>
      <w:r w:rsidRPr="00BB7641">
        <w:rPr>
          <w:rFonts w:cs="Arial"/>
          <w:b/>
          <w:sz w:val="24"/>
          <w:szCs w:val="24"/>
        </w:rPr>
        <w:t>OTF International Assistance Committee</w:t>
      </w:r>
    </w:p>
    <w:p w14:paraId="7B1E2AC8" w14:textId="77777777" w:rsidR="007A1911" w:rsidRPr="00BB7641" w:rsidRDefault="00044FF0" w:rsidP="00BB7641">
      <w:pPr>
        <w:spacing w:line="340" w:lineRule="exact"/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Suite 100, 10 Alcorn Avenue</w:t>
      </w:r>
    </w:p>
    <w:p w14:paraId="4F5C341D" w14:textId="77777777" w:rsidR="007A1911" w:rsidRPr="00BB7641" w:rsidRDefault="007A1911" w:rsidP="00BB7641">
      <w:pPr>
        <w:spacing w:line="340" w:lineRule="exact"/>
        <w:jc w:val="center"/>
        <w:rPr>
          <w:rFonts w:ascii="Myriad Pro" w:hAnsi="Myriad Pro"/>
          <w:sz w:val="24"/>
          <w:szCs w:val="24"/>
        </w:rPr>
      </w:pPr>
      <w:r w:rsidRPr="00BB7641">
        <w:rPr>
          <w:rFonts w:ascii="Myriad Pro" w:hAnsi="Myriad Pro"/>
          <w:sz w:val="24"/>
          <w:szCs w:val="24"/>
        </w:rPr>
        <w:t xml:space="preserve">Toronto, </w:t>
      </w:r>
      <w:r w:rsidR="00BB7641" w:rsidRPr="00BB7641">
        <w:rPr>
          <w:rFonts w:ascii="Myriad Pro" w:hAnsi="Myriad Pro"/>
          <w:sz w:val="24"/>
          <w:szCs w:val="24"/>
        </w:rPr>
        <w:t>ON</w:t>
      </w:r>
      <w:r w:rsidRPr="00BB7641">
        <w:rPr>
          <w:rFonts w:ascii="Myriad Pro" w:hAnsi="Myriad Pro"/>
          <w:sz w:val="24"/>
          <w:szCs w:val="24"/>
        </w:rPr>
        <w:t xml:space="preserve"> </w:t>
      </w:r>
      <w:r w:rsidR="00044FF0">
        <w:rPr>
          <w:rFonts w:ascii="Myriad Pro" w:hAnsi="Myriad Pro"/>
          <w:sz w:val="24"/>
          <w:szCs w:val="24"/>
        </w:rPr>
        <w:t>M4V 3A9</w:t>
      </w:r>
    </w:p>
    <w:p w14:paraId="1F48274F" w14:textId="77777777" w:rsidR="007A1911" w:rsidRPr="00BB7641" w:rsidRDefault="007A1911" w:rsidP="00BB7641">
      <w:pPr>
        <w:spacing w:line="340" w:lineRule="exact"/>
        <w:jc w:val="center"/>
        <w:rPr>
          <w:rFonts w:ascii="Myriad Pro" w:hAnsi="Myriad Pro"/>
          <w:sz w:val="24"/>
          <w:szCs w:val="24"/>
        </w:rPr>
      </w:pPr>
      <w:r w:rsidRPr="00BB7641">
        <w:rPr>
          <w:rFonts w:ascii="Myriad Pro" w:hAnsi="Myriad Pro"/>
          <w:sz w:val="24"/>
          <w:szCs w:val="24"/>
        </w:rPr>
        <w:t xml:space="preserve">Telephone: </w:t>
      </w:r>
      <w:r w:rsidR="0031470F" w:rsidRPr="00BB7641">
        <w:rPr>
          <w:rFonts w:ascii="Myriad Pro" w:hAnsi="Myriad Pro"/>
          <w:sz w:val="24"/>
          <w:szCs w:val="24"/>
        </w:rPr>
        <w:t>416.966.3424, 1.800.268.7061</w:t>
      </w:r>
    </w:p>
    <w:p w14:paraId="09BC798B" w14:textId="77777777" w:rsidR="00BB7641" w:rsidRPr="00BB7641" w:rsidRDefault="00BB7641" w:rsidP="00BB7641">
      <w:pPr>
        <w:spacing w:line="340" w:lineRule="exact"/>
        <w:jc w:val="center"/>
        <w:rPr>
          <w:rFonts w:ascii="Myriad Pro" w:hAnsi="Myriad Pro"/>
          <w:sz w:val="24"/>
          <w:szCs w:val="24"/>
        </w:rPr>
      </w:pPr>
    </w:p>
    <w:p w14:paraId="1E8F794D" w14:textId="77777777" w:rsidR="00BB7641" w:rsidRDefault="00BB7641" w:rsidP="00BB7641">
      <w:pPr>
        <w:spacing w:line="340" w:lineRule="exact"/>
        <w:jc w:val="center"/>
        <w:rPr>
          <w:rFonts w:ascii="Myriad Pro" w:hAnsi="Myriad Pro"/>
          <w:b/>
          <w:sz w:val="24"/>
          <w:szCs w:val="24"/>
        </w:rPr>
      </w:pPr>
      <w:r w:rsidRPr="00BB7641">
        <w:rPr>
          <w:rFonts w:ascii="Myriad Pro" w:hAnsi="Myriad Pro"/>
          <w:b/>
          <w:sz w:val="24"/>
          <w:szCs w:val="24"/>
        </w:rPr>
        <w:t>www.otffeo.on.ca</w:t>
      </w:r>
    </w:p>
    <w:p w14:paraId="012D5478" w14:textId="77777777" w:rsidR="00191699" w:rsidRDefault="00191699" w:rsidP="00BB7641">
      <w:pPr>
        <w:spacing w:line="340" w:lineRule="exact"/>
        <w:jc w:val="center"/>
        <w:rPr>
          <w:rFonts w:ascii="Myriad Pro" w:hAnsi="Myriad Pro"/>
          <w:b/>
          <w:sz w:val="24"/>
          <w:szCs w:val="24"/>
        </w:rPr>
      </w:pPr>
    </w:p>
    <w:p w14:paraId="430E3CBC" w14:textId="77777777" w:rsidR="00191699" w:rsidRDefault="00191699" w:rsidP="00191699">
      <w:pPr>
        <w:ind w:right="-4"/>
        <w:jc w:val="center"/>
      </w:pPr>
    </w:p>
    <w:p w14:paraId="143CDA88" w14:textId="77777777" w:rsidR="00191699" w:rsidRDefault="00191699" w:rsidP="00191699">
      <w:pPr>
        <w:ind w:right="-4"/>
        <w:jc w:val="center"/>
      </w:pPr>
    </w:p>
    <w:p w14:paraId="7D98575D" w14:textId="77777777" w:rsidR="00191699" w:rsidRDefault="00000000" w:rsidP="00191699">
      <w:pPr>
        <w:tabs>
          <w:tab w:val="left" w:pos="1035"/>
        </w:tabs>
        <w:spacing w:line="300" w:lineRule="atLeast"/>
        <w:jc w:val="center"/>
      </w:pPr>
      <w:hyperlink r:id="rId10" w:history="1">
        <w:r w:rsidR="00191699" w:rsidRPr="00FA06A5">
          <w:rPr>
            <w:rStyle w:val="Hyperlink"/>
          </w:rPr>
          <w:t>international.assistance@otffeo.on.ca</w:t>
        </w:r>
      </w:hyperlink>
    </w:p>
    <w:p w14:paraId="585C8152" w14:textId="77777777" w:rsidR="00191699" w:rsidRPr="00BB7641" w:rsidRDefault="00191699" w:rsidP="00BB7641">
      <w:pPr>
        <w:spacing w:line="340" w:lineRule="exact"/>
        <w:jc w:val="center"/>
        <w:rPr>
          <w:rFonts w:ascii="Myriad Pro" w:hAnsi="Myriad Pro"/>
          <w:b/>
          <w:sz w:val="24"/>
          <w:szCs w:val="24"/>
        </w:rPr>
      </w:pPr>
    </w:p>
    <w:p w14:paraId="457F6BCC" w14:textId="77777777" w:rsidR="007A1911" w:rsidRDefault="007A1911">
      <w:pPr>
        <w:rPr>
          <w:sz w:val="28"/>
        </w:rPr>
      </w:pPr>
    </w:p>
    <w:p w14:paraId="445738F7" w14:textId="77777777" w:rsidR="007A1911" w:rsidRPr="00D53ACF" w:rsidRDefault="0031470F" w:rsidP="00BB7641">
      <w:pPr>
        <w:pStyle w:val="Heading2"/>
        <w:rPr>
          <w:b w:val="0"/>
          <w:sz w:val="32"/>
          <w:szCs w:val="32"/>
        </w:rPr>
      </w:pPr>
      <w:r>
        <w:rPr>
          <w:sz w:val="32"/>
          <w:szCs w:val="32"/>
        </w:rPr>
        <w:t>Eligibility</w:t>
      </w:r>
    </w:p>
    <w:p w14:paraId="61313CFC" w14:textId="77777777" w:rsidR="007A1911" w:rsidRDefault="007A1911" w:rsidP="00BB7641">
      <w:pPr>
        <w:jc w:val="center"/>
        <w:rPr>
          <w:b/>
          <w:sz w:val="28"/>
        </w:rPr>
      </w:pPr>
    </w:p>
    <w:p w14:paraId="38FD86E9" w14:textId="77777777" w:rsidR="007A1911" w:rsidRDefault="007A1911" w:rsidP="00BB7641">
      <w:pPr>
        <w:pBdr>
          <w:top w:val="thinThickSmallGap" w:sz="24" w:space="1" w:color="auto"/>
        </w:pBdr>
        <w:jc w:val="center"/>
        <w:rPr>
          <w:b/>
          <w:sz w:val="28"/>
        </w:rPr>
      </w:pPr>
    </w:p>
    <w:p w14:paraId="712D59AE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  <w:r w:rsidRPr="00A329BF">
        <w:rPr>
          <w:szCs w:val="22"/>
        </w:rPr>
        <w:t xml:space="preserve">The Ontario Teachers' Federation </w:t>
      </w:r>
      <w:proofErr w:type="gramStart"/>
      <w:r w:rsidRPr="00A329BF">
        <w:rPr>
          <w:szCs w:val="22"/>
        </w:rPr>
        <w:t>provides assistance</w:t>
      </w:r>
      <w:proofErr w:type="gramEnd"/>
      <w:r w:rsidRPr="00A329BF">
        <w:rPr>
          <w:szCs w:val="22"/>
        </w:rPr>
        <w:t xml:space="preserve"> under the broad concept of grants in aid to nationals of developing countries</w:t>
      </w:r>
      <w:r w:rsidR="00BA7544" w:rsidRPr="00A329BF">
        <w:rPr>
          <w:szCs w:val="22"/>
        </w:rPr>
        <w:t xml:space="preserve">. </w:t>
      </w:r>
      <w:r w:rsidRPr="00A329BF">
        <w:rPr>
          <w:szCs w:val="22"/>
        </w:rPr>
        <w:t>The underlying premise of such individual aid is that the visiting student or educator will return to his or her own country and contribute to education in that context.</w:t>
      </w:r>
    </w:p>
    <w:p w14:paraId="73D65B86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</w:p>
    <w:p w14:paraId="01821281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  <w:r w:rsidRPr="00A329BF">
        <w:rPr>
          <w:szCs w:val="22"/>
        </w:rPr>
        <w:t xml:space="preserve">The intent of the Blanche E. Snell Estate Fund is to </w:t>
      </w:r>
      <w:r w:rsidR="00D31984" w:rsidRPr="00A329BF">
        <w:rPr>
          <w:szCs w:val="22"/>
        </w:rPr>
        <w:t>assist</w:t>
      </w:r>
      <w:r w:rsidRPr="00A329BF">
        <w:rPr>
          <w:szCs w:val="22"/>
        </w:rPr>
        <w:t xml:space="preserve"> foreign students or educators who are temporarily engaged in an educational venture in this province.</w:t>
      </w:r>
      <w:r w:rsidR="00D31984" w:rsidRPr="00A329BF">
        <w:rPr>
          <w:szCs w:val="22"/>
        </w:rPr>
        <w:t xml:space="preserve"> Such assistance may include travel inside or outside of Ontario as well as other educational needs.</w:t>
      </w:r>
    </w:p>
    <w:p w14:paraId="760C84D9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</w:p>
    <w:p w14:paraId="59517C8E" w14:textId="6C9334A5" w:rsidR="00F957A5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  <w:r w:rsidRPr="00A329BF">
        <w:rPr>
          <w:szCs w:val="22"/>
        </w:rPr>
        <w:t>Grants are made from accrued interest of the Fund</w:t>
      </w:r>
      <w:r w:rsidR="00BA7544" w:rsidRPr="00A329BF">
        <w:rPr>
          <w:szCs w:val="22"/>
        </w:rPr>
        <w:t xml:space="preserve">. </w:t>
      </w:r>
      <w:r w:rsidRPr="00A329BF">
        <w:rPr>
          <w:szCs w:val="22"/>
        </w:rPr>
        <w:t xml:space="preserve">The dimensions of the grants will vary according to individual requests, </w:t>
      </w:r>
      <w:r w:rsidR="00D31984" w:rsidRPr="00A329BF">
        <w:rPr>
          <w:szCs w:val="22"/>
        </w:rPr>
        <w:t>though most grants fall in the region of $500</w:t>
      </w:r>
      <w:r w:rsidR="00861106">
        <w:rPr>
          <w:szCs w:val="22"/>
        </w:rPr>
        <w:t>-</w:t>
      </w:r>
      <w:r w:rsidR="00D31984" w:rsidRPr="00A329BF">
        <w:rPr>
          <w:szCs w:val="22"/>
        </w:rPr>
        <w:t>$700</w:t>
      </w:r>
      <w:r w:rsidR="00BA7544" w:rsidRPr="00A329BF">
        <w:rPr>
          <w:szCs w:val="22"/>
        </w:rPr>
        <w:t xml:space="preserve">. </w:t>
      </w:r>
      <w:r w:rsidRPr="00A329BF">
        <w:rPr>
          <w:szCs w:val="22"/>
        </w:rPr>
        <w:t xml:space="preserve">The number of grants will also vary, according to disbursable income and the number of </w:t>
      </w:r>
    </w:p>
    <w:p w14:paraId="26244567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  <w:r w:rsidRPr="00A329BF">
        <w:rPr>
          <w:szCs w:val="22"/>
        </w:rPr>
        <w:t>requests approved.</w:t>
      </w:r>
    </w:p>
    <w:p w14:paraId="588756E2" w14:textId="77777777" w:rsidR="007A1911" w:rsidRPr="00A329B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</w:p>
    <w:p w14:paraId="5B1D0D77" w14:textId="77777777" w:rsidR="007A1911" w:rsidRPr="00D53ACF" w:rsidRDefault="007A1911" w:rsidP="0031470F">
      <w:pPr>
        <w:pBdr>
          <w:top w:val="thinThickSmallGap" w:sz="24" w:space="1" w:color="auto"/>
        </w:pBdr>
        <w:spacing w:line="300" w:lineRule="atLeast"/>
        <w:jc w:val="left"/>
        <w:rPr>
          <w:szCs w:val="22"/>
        </w:rPr>
      </w:pPr>
      <w:r w:rsidRPr="00A329BF">
        <w:rPr>
          <w:szCs w:val="22"/>
        </w:rPr>
        <w:t>This application will be considered at the next regular meeting of the OTF International Assistance Committee</w:t>
      </w:r>
      <w:r w:rsidR="00BA7544" w:rsidRPr="00A329BF">
        <w:rPr>
          <w:szCs w:val="22"/>
        </w:rPr>
        <w:t xml:space="preserve">. </w:t>
      </w:r>
      <w:r w:rsidRPr="00A329BF">
        <w:rPr>
          <w:szCs w:val="22"/>
        </w:rPr>
        <w:t>This committee may consult with your Program Director or an appropriate official at your educational institution.</w:t>
      </w:r>
      <w:r w:rsidR="0067085E">
        <w:rPr>
          <w:szCs w:val="22"/>
        </w:rPr>
        <w:t xml:space="preserve"> </w:t>
      </w:r>
    </w:p>
    <w:p w14:paraId="049A879E" w14:textId="77777777" w:rsidR="007A1911" w:rsidRDefault="007A1911" w:rsidP="0031470F">
      <w:pPr>
        <w:pBdr>
          <w:top w:val="thinThickSmallGap" w:sz="24" w:space="1" w:color="auto"/>
        </w:pBdr>
        <w:jc w:val="left"/>
        <w:rPr>
          <w:sz w:val="24"/>
        </w:rPr>
      </w:pPr>
    </w:p>
    <w:p w14:paraId="375175C4" w14:textId="77777777" w:rsidR="007A1911" w:rsidRDefault="007A1911">
      <w:pPr>
        <w:pBdr>
          <w:top w:val="thinThickSmallGap" w:sz="24" w:space="1" w:color="auto"/>
        </w:pBdr>
        <w:rPr>
          <w:sz w:val="24"/>
        </w:rPr>
      </w:pPr>
    </w:p>
    <w:p w14:paraId="4B1FB0FA" w14:textId="77777777" w:rsidR="007A1911" w:rsidRDefault="007A1911">
      <w:pPr>
        <w:pBdr>
          <w:top w:val="thinThickSmallGap" w:sz="24" w:space="1" w:color="auto"/>
        </w:pBdr>
        <w:rPr>
          <w:sz w:val="24"/>
        </w:rPr>
      </w:pPr>
    </w:p>
    <w:p w14:paraId="19D53952" w14:textId="77777777" w:rsidR="007A1911" w:rsidRDefault="00F957A5">
      <w:pPr>
        <w:pBdr>
          <w:top w:val="thinThickSmallGap" w:sz="24" w:space="1" w:color="auto"/>
        </w:pBdr>
        <w:jc w:val="center"/>
        <w:rPr>
          <w:b/>
          <w:sz w:val="24"/>
        </w:rPr>
      </w:pPr>
      <w:r>
        <w:rPr>
          <w:b/>
          <w:sz w:val="24"/>
        </w:rPr>
        <w:t>There are no deadlines for receiving completed applications</w:t>
      </w:r>
      <w:r w:rsidR="00AA3A4E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2404B1BE" w14:textId="77777777" w:rsidR="00410F0A" w:rsidRDefault="00410F0A">
      <w:pPr>
        <w:pBdr>
          <w:top w:val="thinThickSmallGap" w:sz="24" w:space="1" w:color="auto"/>
        </w:pBdr>
        <w:jc w:val="center"/>
        <w:rPr>
          <w:b/>
          <w:sz w:val="24"/>
        </w:rPr>
      </w:pPr>
    </w:p>
    <w:p w14:paraId="63238D47" w14:textId="77777777" w:rsidR="00410F0A" w:rsidRDefault="00410F0A">
      <w:pPr>
        <w:spacing w:line="240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65EFD307" w14:textId="57DCFBEB" w:rsidR="007A1911" w:rsidRDefault="008C24A5" w:rsidP="00BC6328">
      <w:pPr>
        <w:spacing w:line="240" w:lineRule="auto"/>
        <w:ind w:right="-274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 wp14:anchorId="53B93C17" wp14:editId="37BFAF25">
            <wp:extent cx="5943600" cy="2214245"/>
            <wp:effectExtent l="0" t="0" r="0" b="0"/>
            <wp:docPr id="7" name="Picture 7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A582" w14:textId="77777777" w:rsidR="00BB7FC1" w:rsidRDefault="00BB7FC1" w:rsidP="00BC6328">
      <w:pPr>
        <w:spacing w:line="240" w:lineRule="auto"/>
        <w:ind w:right="-274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53ACF" w:rsidRPr="00EF4EA2" w14:paraId="1681F8AF" w14:textId="77777777" w:rsidTr="00D53ACF">
        <w:tc>
          <w:tcPr>
            <w:tcW w:w="10998" w:type="dxa"/>
            <w:tcBorders>
              <w:bottom w:val="single" w:sz="4" w:space="0" w:color="auto"/>
            </w:tcBorders>
            <w:shd w:val="clear" w:color="auto" w:fill="000000"/>
          </w:tcPr>
          <w:p w14:paraId="3BEC5235" w14:textId="77777777" w:rsidR="00095E2F" w:rsidRDefault="00095E2F" w:rsidP="00D53ACF">
            <w:pPr>
              <w:pStyle w:val="Heading3"/>
              <w:ind w:right="-4"/>
              <w:jc w:val="center"/>
              <w:rPr>
                <w:sz w:val="32"/>
                <w:szCs w:val="24"/>
              </w:rPr>
            </w:pPr>
          </w:p>
          <w:p w14:paraId="07FD50A2" w14:textId="225C4B96" w:rsidR="00D53ACF" w:rsidRPr="00095E2F" w:rsidRDefault="00095E2F" w:rsidP="00D53ACF">
            <w:pPr>
              <w:pStyle w:val="Heading3"/>
              <w:ind w:right="-4"/>
              <w:jc w:val="center"/>
              <w:rPr>
                <w:sz w:val="32"/>
                <w:szCs w:val="24"/>
              </w:rPr>
            </w:pPr>
            <w:r w:rsidRPr="00095E2F">
              <w:rPr>
                <w:sz w:val="32"/>
                <w:szCs w:val="24"/>
              </w:rPr>
              <w:t xml:space="preserve">Blanche E. Snell Application </w:t>
            </w:r>
            <w:r w:rsidR="0044353B">
              <w:rPr>
                <w:sz w:val="32"/>
                <w:szCs w:val="24"/>
              </w:rPr>
              <w:t>Form</w:t>
            </w:r>
          </w:p>
          <w:p w14:paraId="39E80E86" w14:textId="77777777" w:rsidR="00D53ACF" w:rsidRPr="00EF4EA2" w:rsidRDefault="00D53ACF" w:rsidP="00095E2F">
            <w:pPr>
              <w:pStyle w:val="Heading3"/>
              <w:ind w:right="-4"/>
              <w:jc w:val="center"/>
              <w:rPr>
                <w:sz w:val="20"/>
              </w:rPr>
            </w:pPr>
          </w:p>
        </w:tc>
      </w:tr>
      <w:tr w:rsidR="00D53ACF" w:rsidRPr="00096E29" w14:paraId="1288756C" w14:textId="77777777" w:rsidTr="00472BBB">
        <w:tc>
          <w:tcPr>
            <w:tcW w:w="10998" w:type="dxa"/>
            <w:shd w:val="clear" w:color="auto" w:fill="E0E0E0"/>
          </w:tcPr>
          <w:p w14:paraId="132E086D" w14:textId="77777777" w:rsidR="00D53ACF" w:rsidRDefault="00D53ACF" w:rsidP="00D53ACF">
            <w:pPr>
              <w:ind w:right="-4"/>
              <w:jc w:val="center"/>
            </w:pPr>
          </w:p>
          <w:p w14:paraId="3B34510F" w14:textId="77777777" w:rsidR="00095E2F" w:rsidRDefault="00095E2F" w:rsidP="00095E2F">
            <w:pPr>
              <w:pStyle w:val="Heading3"/>
              <w:ind w:right="-4"/>
              <w:jc w:val="center"/>
              <w:rPr>
                <w:sz w:val="22"/>
              </w:rPr>
            </w:pPr>
            <w:r w:rsidRPr="00D53ACF">
              <w:rPr>
                <w:sz w:val="22"/>
              </w:rPr>
              <w:t xml:space="preserve">Complete </w:t>
            </w:r>
            <w:r w:rsidRPr="008B4F2D">
              <w:rPr>
                <w:sz w:val="22"/>
                <w:u w:val="single"/>
              </w:rPr>
              <w:t>all</w:t>
            </w:r>
            <w:r w:rsidRPr="00D53ACF">
              <w:rPr>
                <w:sz w:val="22"/>
              </w:rPr>
              <w:t xml:space="preserve"> sections of this application for assistance from the </w:t>
            </w:r>
          </w:p>
          <w:p w14:paraId="61168862" w14:textId="387B12EF" w:rsidR="00095E2F" w:rsidRDefault="00095E2F" w:rsidP="00095E2F">
            <w:pPr>
              <w:pStyle w:val="Heading3"/>
              <w:ind w:right="-4"/>
              <w:jc w:val="center"/>
              <w:rPr>
                <w:sz w:val="22"/>
              </w:rPr>
            </w:pPr>
            <w:r w:rsidRPr="00D53ACF">
              <w:rPr>
                <w:sz w:val="22"/>
              </w:rPr>
              <w:t>Blanche E. Snell Estate Fund</w:t>
            </w:r>
            <w:r>
              <w:rPr>
                <w:sz w:val="22"/>
              </w:rPr>
              <w:t xml:space="preserve"> </w:t>
            </w:r>
            <w:r w:rsidRPr="00D53ACF">
              <w:rPr>
                <w:sz w:val="22"/>
              </w:rPr>
              <w:t>and submit the form to</w:t>
            </w:r>
            <w:r>
              <w:rPr>
                <w:sz w:val="22"/>
              </w:rPr>
              <w:t>:</w:t>
            </w:r>
          </w:p>
          <w:p w14:paraId="649233E9" w14:textId="77777777" w:rsidR="00095E2F" w:rsidRPr="00095E2F" w:rsidRDefault="00095E2F" w:rsidP="00095E2F"/>
          <w:p w14:paraId="6805EF93" w14:textId="77777777" w:rsidR="00D53ACF" w:rsidRDefault="00D53ACF" w:rsidP="00D53ACF">
            <w:pPr>
              <w:ind w:right="-4"/>
              <w:jc w:val="center"/>
            </w:pPr>
            <w:r>
              <w:t>OTF International Assistance Committee</w:t>
            </w:r>
          </w:p>
          <w:p w14:paraId="46C4BA29" w14:textId="77777777" w:rsidR="00D53ACF" w:rsidRDefault="00044FF0" w:rsidP="00D53ACF">
            <w:pPr>
              <w:ind w:right="-4"/>
              <w:jc w:val="center"/>
            </w:pPr>
            <w:r>
              <w:t>Suite 100, 10 Alcorn Avenue</w:t>
            </w:r>
          </w:p>
          <w:p w14:paraId="042695FC" w14:textId="77777777" w:rsidR="00D53ACF" w:rsidRDefault="00861106" w:rsidP="00D53ACF">
            <w:pPr>
              <w:ind w:right="-4"/>
              <w:jc w:val="center"/>
            </w:pPr>
            <w:r>
              <w:t xml:space="preserve">Toronto, </w:t>
            </w:r>
            <w:proofErr w:type="gramStart"/>
            <w:r>
              <w:t>ON  M</w:t>
            </w:r>
            <w:proofErr w:type="gramEnd"/>
            <w:r>
              <w:t>4</w:t>
            </w:r>
            <w:r w:rsidR="00044FF0">
              <w:t>V 3A9</w:t>
            </w:r>
          </w:p>
          <w:p w14:paraId="575484EA" w14:textId="77777777" w:rsidR="00D53ACF" w:rsidRDefault="00D53ACF" w:rsidP="00D53ACF">
            <w:pPr>
              <w:ind w:right="-4"/>
              <w:jc w:val="center"/>
            </w:pPr>
            <w:r>
              <w:t>Telephone: 416.966.3424</w:t>
            </w:r>
            <w:r w:rsidR="00BB7641">
              <w:t>, 1.800.268.7061</w:t>
            </w:r>
          </w:p>
          <w:p w14:paraId="0DD2DD78" w14:textId="77777777" w:rsidR="002F2CF8" w:rsidRPr="00096E29" w:rsidRDefault="002F2CF8" w:rsidP="00D53ACF">
            <w:pPr>
              <w:ind w:right="-4"/>
              <w:jc w:val="center"/>
              <w:rPr>
                <w:lang w:val="fr-FR"/>
              </w:rPr>
            </w:pPr>
          </w:p>
          <w:p w14:paraId="6D870002" w14:textId="77777777" w:rsidR="00D53ACF" w:rsidRPr="00096E29" w:rsidRDefault="00000000" w:rsidP="002F2CF8">
            <w:pPr>
              <w:tabs>
                <w:tab w:val="left" w:pos="1035"/>
              </w:tabs>
              <w:spacing w:line="300" w:lineRule="atLeast"/>
              <w:jc w:val="center"/>
              <w:rPr>
                <w:lang w:val="fr-FR"/>
              </w:rPr>
            </w:pPr>
            <w:hyperlink r:id="rId11" w:history="1">
              <w:r w:rsidR="002F2CF8" w:rsidRPr="00096E29">
                <w:rPr>
                  <w:rStyle w:val="Hyperlink"/>
                  <w:lang w:val="fr-FR"/>
                </w:rPr>
                <w:t>international.assistance@otffeo.on.ca</w:t>
              </w:r>
            </w:hyperlink>
          </w:p>
          <w:p w14:paraId="6F184E80" w14:textId="77777777" w:rsidR="002F2CF8" w:rsidRPr="00096E29" w:rsidRDefault="002F2CF8" w:rsidP="00472BBB">
            <w:pPr>
              <w:tabs>
                <w:tab w:val="left" w:pos="1035"/>
              </w:tabs>
              <w:spacing w:line="300" w:lineRule="atLeast"/>
              <w:rPr>
                <w:b/>
                <w:sz w:val="20"/>
                <w:lang w:val="fr-FR"/>
              </w:rPr>
            </w:pPr>
          </w:p>
        </w:tc>
      </w:tr>
    </w:tbl>
    <w:p w14:paraId="180D5986" w14:textId="77777777" w:rsidR="007A1911" w:rsidRPr="00096E29" w:rsidRDefault="007A1911" w:rsidP="0001784A">
      <w:pPr>
        <w:ind w:right="-4"/>
        <w:jc w:val="center"/>
        <w:rPr>
          <w:b/>
          <w:sz w:val="28"/>
          <w:lang w:val="fr-FR"/>
        </w:rPr>
      </w:pPr>
    </w:p>
    <w:p w14:paraId="53302060" w14:textId="77777777" w:rsidR="00D53ACF" w:rsidRPr="00096E29" w:rsidRDefault="00D53ACF" w:rsidP="0001784A">
      <w:pPr>
        <w:ind w:right="-4"/>
        <w:jc w:val="center"/>
        <w:rPr>
          <w:b/>
          <w:sz w:val="28"/>
          <w:lang w:val="fr-FR"/>
        </w:rPr>
      </w:pPr>
    </w:p>
    <w:p w14:paraId="7856F3A4" w14:textId="77777777" w:rsidR="007A1911" w:rsidRPr="00096E29" w:rsidRDefault="007A1911" w:rsidP="0001784A">
      <w:pPr>
        <w:ind w:right="-4"/>
        <w:rPr>
          <w:sz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D53ACF" w:rsidRPr="009658D4" w14:paraId="7C5B6138" w14:textId="77777777" w:rsidTr="00363BB5">
        <w:trPr>
          <w:trHeight w:val="548"/>
        </w:trPr>
        <w:tc>
          <w:tcPr>
            <w:tcW w:w="9350" w:type="dxa"/>
            <w:gridSpan w:val="2"/>
          </w:tcPr>
          <w:p w14:paraId="02AE861B" w14:textId="21AFC1C8" w:rsidR="00D53ACF" w:rsidRPr="009658D4" w:rsidRDefault="00BA7544" w:rsidP="004C06F9">
            <w:pPr>
              <w:spacing w:line="360" w:lineRule="auto"/>
              <w:rPr>
                <w:rFonts w:eastAsia="Times New Roman"/>
                <w:sz w:val="20"/>
                <w:lang w:val="fr-FR"/>
              </w:rPr>
            </w:pPr>
            <w:r w:rsidRPr="009658D4">
              <w:rPr>
                <w:rFonts w:eastAsia="Times New Roman"/>
                <w:sz w:val="20"/>
                <w:lang w:val="fr-FR"/>
              </w:rPr>
              <w:t xml:space="preserve">Name of </w:t>
            </w:r>
            <w:proofErr w:type="spellStart"/>
            <w:proofErr w:type="gramStart"/>
            <w:r w:rsidR="00BB7641" w:rsidRPr="009658D4">
              <w:rPr>
                <w:rFonts w:eastAsia="Times New Roman"/>
                <w:sz w:val="20"/>
                <w:lang w:val="fr-FR"/>
              </w:rPr>
              <w:t>appl</w:t>
            </w:r>
            <w:r w:rsidR="00847E5D" w:rsidRPr="009658D4">
              <w:rPr>
                <w:rFonts w:eastAsia="Times New Roman"/>
                <w:sz w:val="20"/>
                <w:lang w:val="fr-FR"/>
              </w:rPr>
              <w:t>icant</w:t>
            </w:r>
            <w:proofErr w:type="spellEnd"/>
            <w:r w:rsidR="00847E5D" w:rsidRPr="009658D4">
              <w:rPr>
                <w:rFonts w:eastAsia="Times New Roman"/>
                <w:sz w:val="20"/>
                <w:lang w:val="fr-FR"/>
              </w:rPr>
              <w:t>:</w:t>
            </w:r>
            <w:proofErr w:type="gramEnd"/>
          </w:p>
        </w:tc>
      </w:tr>
      <w:tr w:rsidR="002960F4" w:rsidRPr="009658D4" w14:paraId="20F66DAE" w14:textId="77777777" w:rsidTr="00363BB5">
        <w:trPr>
          <w:trHeight w:val="1055"/>
        </w:trPr>
        <w:tc>
          <w:tcPr>
            <w:tcW w:w="9350" w:type="dxa"/>
            <w:gridSpan w:val="2"/>
          </w:tcPr>
          <w:p w14:paraId="58AD9004" w14:textId="50194538" w:rsidR="002960F4" w:rsidRPr="009658D4" w:rsidRDefault="006E3C15" w:rsidP="004C06F9">
            <w:pPr>
              <w:spacing w:line="360" w:lineRule="auto"/>
              <w:rPr>
                <w:rFonts w:eastAsia="Times New Roman"/>
                <w:sz w:val="20"/>
              </w:rPr>
            </w:pPr>
            <w:r w:rsidRPr="009658D4">
              <w:rPr>
                <w:rFonts w:eastAsia="Times New Roman"/>
                <w:sz w:val="20"/>
              </w:rPr>
              <w:t xml:space="preserve">Mailing </w:t>
            </w:r>
            <w:r w:rsidR="00BB7641" w:rsidRPr="009658D4">
              <w:rPr>
                <w:rFonts w:eastAsia="Times New Roman"/>
                <w:sz w:val="20"/>
              </w:rPr>
              <w:t>a</w:t>
            </w:r>
            <w:r w:rsidRPr="009658D4">
              <w:rPr>
                <w:rFonts w:eastAsia="Times New Roman"/>
                <w:sz w:val="20"/>
              </w:rPr>
              <w:t>ddress</w:t>
            </w:r>
            <w:r w:rsidR="002960F4" w:rsidRPr="009658D4">
              <w:rPr>
                <w:rFonts w:eastAsia="Times New Roman"/>
                <w:sz w:val="20"/>
              </w:rPr>
              <w:t xml:space="preserve"> </w:t>
            </w:r>
            <w:r w:rsidR="002960F4" w:rsidRPr="00D06615">
              <w:rPr>
                <w:rFonts w:eastAsia="Times New Roman"/>
                <w:i/>
                <w:sz w:val="18"/>
                <w:szCs w:val="18"/>
              </w:rPr>
              <w:t>(include postal code</w:t>
            </w:r>
            <w:r w:rsidR="002960F4" w:rsidRPr="00D06615">
              <w:rPr>
                <w:rFonts w:eastAsia="Times New Roman"/>
                <w:i/>
                <w:szCs w:val="22"/>
              </w:rPr>
              <w:t>)</w:t>
            </w:r>
            <w:r w:rsidR="00847E5D" w:rsidRPr="00D06615">
              <w:rPr>
                <w:rFonts w:eastAsia="Times New Roman"/>
                <w:szCs w:val="22"/>
              </w:rPr>
              <w:t>:</w:t>
            </w:r>
          </w:p>
          <w:p w14:paraId="157ABECD" w14:textId="77777777" w:rsidR="002960F4" w:rsidRPr="009658D4" w:rsidRDefault="002960F4" w:rsidP="004C06F9">
            <w:pPr>
              <w:spacing w:line="360" w:lineRule="auto"/>
              <w:rPr>
                <w:rFonts w:eastAsia="Times New Roman"/>
                <w:sz w:val="20"/>
              </w:rPr>
            </w:pPr>
          </w:p>
        </w:tc>
      </w:tr>
      <w:tr w:rsidR="002960F4" w:rsidRPr="009658D4" w14:paraId="174E71CB" w14:textId="77777777" w:rsidTr="00363BB5">
        <w:trPr>
          <w:trHeight w:val="728"/>
        </w:trPr>
        <w:tc>
          <w:tcPr>
            <w:tcW w:w="4390" w:type="dxa"/>
          </w:tcPr>
          <w:p w14:paraId="28DA7053" w14:textId="3B9BCCC5" w:rsidR="002960F4" w:rsidRPr="009658D4" w:rsidRDefault="002960F4" w:rsidP="004C06F9">
            <w:pPr>
              <w:spacing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658D4">
              <w:rPr>
                <w:rFonts w:eastAsia="Times New Roman"/>
                <w:sz w:val="20"/>
              </w:rPr>
              <w:t>Teleph</w:t>
            </w:r>
            <w:r w:rsidR="006E3C15" w:rsidRPr="009658D4">
              <w:rPr>
                <w:rFonts w:eastAsia="Times New Roman"/>
                <w:sz w:val="20"/>
              </w:rPr>
              <w:t>one</w:t>
            </w:r>
            <w:r w:rsidR="00BB7641" w:rsidRPr="009658D4">
              <w:rPr>
                <w:rFonts w:eastAsia="Times New Roman"/>
                <w:b/>
                <w:sz w:val="20"/>
              </w:rPr>
              <w:t xml:space="preserve"> </w:t>
            </w:r>
            <w:r w:rsidRPr="00D06615">
              <w:rPr>
                <w:rFonts w:eastAsia="Times New Roman"/>
                <w:i/>
                <w:sz w:val="18"/>
                <w:szCs w:val="18"/>
              </w:rPr>
              <w:t>(during the day)</w:t>
            </w:r>
            <w:r w:rsidR="00D06615" w:rsidRPr="009658D4">
              <w:rPr>
                <w:rFonts w:eastAsia="Times New Roman"/>
                <w:sz w:val="20"/>
              </w:rPr>
              <w:t>:</w:t>
            </w:r>
          </w:p>
        </w:tc>
        <w:tc>
          <w:tcPr>
            <w:tcW w:w="4960" w:type="dxa"/>
          </w:tcPr>
          <w:p w14:paraId="5F13D7E6" w14:textId="20D5C397" w:rsidR="002960F4" w:rsidRPr="009658D4" w:rsidRDefault="006E3C15" w:rsidP="004C06F9">
            <w:pPr>
              <w:spacing w:line="360" w:lineRule="auto"/>
              <w:rPr>
                <w:rFonts w:eastAsia="Times New Roman"/>
                <w:sz w:val="20"/>
              </w:rPr>
            </w:pPr>
            <w:r w:rsidRPr="009658D4">
              <w:rPr>
                <w:rFonts w:eastAsia="Times New Roman"/>
                <w:sz w:val="20"/>
              </w:rPr>
              <w:t xml:space="preserve">Email </w:t>
            </w:r>
            <w:r w:rsidR="00BB7641" w:rsidRPr="009658D4">
              <w:rPr>
                <w:rFonts w:eastAsia="Times New Roman"/>
                <w:sz w:val="20"/>
              </w:rPr>
              <w:t>a</w:t>
            </w:r>
            <w:r w:rsidRPr="009658D4">
              <w:rPr>
                <w:rFonts w:eastAsia="Times New Roman"/>
                <w:sz w:val="20"/>
              </w:rPr>
              <w:t>ddress</w:t>
            </w:r>
            <w:r w:rsidR="00847E5D" w:rsidRPr="009658D4">
              <w:rPr>
                <w:rFonts w:eastAsia="Times New Roman"/>
                <w:sz w:val="20"/>
              </w:rPr>
              <w:t>:</w:t>
            </w:r>
          </w:p>
        </w:tc>
      </w:tr>
      <w:tr w:rsidR="006C6E56" w:rsidRPr="009658D4" w14:paraId="2C6002C7" w14:textId="77777777" w:rsidTr="005E6168">
        <w:trPr>
          <w:trHeight w:val="728"/>
        </w:trPr>
        <w:tc>
          <w:tcPr>
            <w:tcW w:w="9350" w:type="dxa"/>
            <w:gridSpan w:val="2"/>
          </w:tcPr>
          <w:p w14:paraId="6DA9F66F" w14:textId="7EC1B86A" w:rsidR="006C6E56" w:rsidRPr="009658D4" w:rsidRDefault="006C6E56" w:rsidP="006C6E56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Educational institution with which you are presently associated:</w:t>
            </w:r>
          </w:p>
        </w:tc>
      </w:tr>
      <w:tr w:rsidR="009D4103" w:rsidRPr="009658D4" w14:paraId="629AFB0F" w14:textId="77777777" w:rsidTr="00363BB5">
        <w:trPr>
          <w:trHeight w:val="558"/>
        </w:trPr>
        <w:tc>
          <w:tcPr>
            <w:tcW w:w="9350" w:type="dxa"/>
            <w:gridSpan w:val="2"/>
          </w:tcPr>
          <w:p w14:paraId="037CB791" w14:textId="7F9AD58B" w:rsidR="009D4103" w:rsidRPr="009658D4" w:rsidRDefault="005B0B6A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sz w:val="20"/>
              </w:rPr>
            </w:pPr>
            <w:r w:rsidRPr="009658D4">
              <w:rPr>
                <w:rFonts w:eastAsia="Times New Roman"/>
                <w:sz w:val="20"/>
              </w:rPr>
              <w:t>Country of origin</w:t>
            </w:r>
            <w:r w:rsidR="00847E5D" w:rsidRPr="009658D4">
              <w:rPr>
                <w:rFonts w:eastAsia="Times New Roman"/>
                <w:sz w:val="20"/>
              </w:rPr>
              <w:t>:</w:t>
            </w:r>
          </w:p>
        </w:tc>
      </w:tr>
      <w:tr w:rsidR="005B0B6A" w:rsidRPr="009658D4" w14:paraId="42D6540A" w14:textId="77777777" w:rsidTr="00363BB5">
        <w:trPr>
          <w:trHeight w:val="983"/>
        </w:trPr>
        <w:tc>
          <w:tcPr>
            <w:tcW w:w="9350" w:type="dxa"/>
            <w:gridSpan w:val="2"/>
          </w:tcPr>
          <w:p w14:paraId="281BD374" w14:textId="77777777" w:rsidR="005B0B6A" w:rsidRDefault="005B0B6A" w:rsidP="001C4D32">
            <w:pPr>
              <w:pStyle w:val="BodyText"/>
              <w:tabs>
                <w:tab w:val="left" w:pos="2160"/>
                <w:tab w:val="left" w:pos="3600"/>
              </w:tabs>
              <w:spacing w:before="0" w:line="240" w:lineRule="auto"/>
              <w:ind w:right="-272"/>
              <w:jc w:val="left"/>
              <w:rPr>
                <w:rFonts w:eastAsia="Times New Roman"/>
                <w:sz w:val="20"/>
              </w:rPr>
            </w:pPr>
            <w:r w:rsidRPr="009658D4">
              <w:rPr>
                <w:rFonts w:eastAsia="Times New Roman"/>
                <w:sz w:val="20"/>
              </w:rPr>
              <w:lastRenderedPageBreak/>
              <w:t>Are you a teacher in your country of origin?</w:t>
            </w:r>
          </w:p>
          <w:p w14:paraId="6644F7BA" w14:textId="77777777" w:rsidR="001C4D32" w:rsidRDefault="001C4D32" w:rsidP="001C4D32">
            <w:pPr>
              <w:pStyle w:val="BodyText"/>
              <w:tabs>
                <w:tab w:val="left" w:pos="2160"/>
                <w:tab w:val="left" w:pos="3600"/>
              </w:tabs>
              <w:spacing w:before="0" w:line="240" w:lineRule="auto"/>
              <w:ind w:right="-272"/>
              <w:jc w:val="left"/>
              <w:rPr>
                <w:rFonts w:eastAsia="Times New Roman"/>
                <w:sz w:val="20"/>
              </w:rPr>
            </w:pPr>
          </w:p>
          <w:p w14:paraId="7D93654A" w14:textId="77777777" w:rsidR="00563525" w:rsidRDefault="00563525" w:rsidP="00563525">
            <w:pPr>
              <w:suppressAutoHyphens/>
              <w:autoSpaceDE w:val="0"/>
              <w:autoSpaceDN w:val="0"/>
              <w:adjustRightInd w:val="0"/>
              <w:spacing w:line="280" w:lineRule="atLeast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fldChar w:fldCharType="end"/>
            </w:r>
            <w:r w:rsidRPr="003B2E2B">
              <w:rPr>
                <w:rFonts w:ascii="Calibri" w:eastAsia="MS Gothic" w:hAnsi="Calibri" w:cs="Calibri"/>
                <w:color w:val="000000"/>
                <w:sz w:val="24"/>
                <w:szCs w:val="24"/>
                <w:lang w:val="en-GB"/>
              </w:rPr>
              <w:tab/>
            </w:r>
            <w:r>
              <w:rPr>
                <w:rFonts w:ascii="Calibri" w:eastAsia="MS Gothic" w:hAnsi="Calibri" w:cs="Calibri"/>
                <w:color w:val="000000"/>
                <w:sz w:val="24"/>
                <w:szCs w:val="24"/>
                <w:lang w:val="en-GB"/>
              </w:rPr>
              <w:t>Y</w:t>
            </w:r>
            <w:r w:rsidRPr="003B2E2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es</w:t>
            </w:r>
            <w:r w:rsidRPr="003B2E2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fldChar w:fldCharType="end"/>
            </w:r>
            <w:r w:rsidRPr="003B2E2B">
              <w:rPr>
                <w:rFonts w:ascii="Calibri" w:eastAsia="MS Gothic" w:hAnsi="Calibri" w:cs="Calibri"/>
                <w:color w:val="000000"/>
                <w:sz w:val="24"/>
                <w:szCs w:val="24"/>
                <w:lang w:val="en-GB"/>
              </w:rPr>
              <w:tab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N</w:t>
            </w:r>
            <w:r w:rsidRPr="003B2E2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o</w:t>
            </w:r>
          </w:p>
          <w:p w14:paraId="6F6CFA97" w14:textId="7C344DA3" w:rsidR="001C4D32" w:rsidRPr="009658D4" w:rsidRDefault="001C4D32" w:rsidP="001C4D32">
            <w:pPr>
              <w:pStyle w:val="BodyText"/>
              <w:tabs>
                <w:tab w:val="left" w:pos="2160"/>
                <w:tab w:val="left" w:pos="3600"/>
              </w:tabs>
              <w:spacing w:before="0" w:line="240" w:lineRule="auto"/>
              <w:ind w:right="-272"/>
              <w:jc w:val="left"/>
              <w:rPr>
                <w:rFonts w:eastAsia="Times New Roman"/>
                <w:sz w:val="20"/>
              </w:rPr>
            </w:pPr>
          </w:p>
        </w:tc>
      </w:tr>
      <w:tr w:rsidR="009D4EA0" w:rsidRPr="009658D4" w14:paraId="4AE72B42" w14:textId="77777777" w:rsidTr="00363BB5">
        <w:trPr>
          <w:trHeight w:val="983"/>
        </w:trPr>
        <w:tc>
          <w:tcPr>
            <w:tcW w:w="9350" w:type="dxa"/>
            <w:gridSpan w:val="2"/>
          </w:tcPr>
          <w:p w14:paraId="4817C618" w14:textId="77777777" w:rsidR="00975DD1" w:rsidRDefault="009D4EA0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sz w:val="20"/>
              </w:rPr>
            </w:pPr>
            <w:r w:rsidRPr="00D06615">
              <w:rPr>
                <w:rFonts w:eastAsia="Times New Roman"/>
                <w:sz w:val="20"/>
              </w:rPr>
              <w:t xml:space="preserve">Will you be returning to </w:t>
            </w:r>
            <w:r w:rsidR="00847E5D" w:rsidRPr="00D06615">
              <w:rPr>
                <w:rFonts w:eastAsia="Times New Roman"/>
                <w:sz w:val="20"/>
              </w:rPr>
              <w:t>your country of origin</w:t>
            </w:r>
            <w:r w:rsidR="00975DD1">
              <w:rPr>
                <w:rFonts w:eastAsia="Times New Roman"/>
                <w:sz w:val="20"/>
              </w:rPr>
              <w:t xml:space="preserve"> as a teacher</w:t>
            </w:r>
            <w:r w:rsidR="00847E5D" w:rsidRPr="00D06615">
              <w:rPr>
                <w:rFonts w:eastAsia="Times New Roman"/>
                <w:sz w:val="20"/>
              </w:rPr>
              <w:t>? Please provide details in the space below</w:t>
            </w:r>
            <w:r w:rsidR="00FD4483" w:rsidRPr="00D06615">
              <w:rPr>
                <w:rFonts w:eastAsia="Times New Roman"/>
                <w:sz w:val="20"/>
              </w:rPr>
              <w:t xml:space="preserve"> </w:t>
            </w:r>
          </w:p>
          <w:p w14:paraId="0696A0B3" w14:textId="780A8EDE" w:rsidR="009D4EA0" w:rsidRPr="00D06615" w:rsidRDefault="00FD4483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sz w:val="20"/>
              </w:rPr>
            </w:pPr>
            <w:r w:rsidRPr="00D06615">
              <w:rPr>
                <w:rFonts w:eastAsia="Times New Roman"/>
                <w:sz w:val="18"/>
                <w:szCs w:val="18"/>
              </w:rPr>
              <w:t>(200 words maximum):</w:t>
            </w:r>
          </w:p>
          <w:p w14:paraId="1711110C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7BBFB997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7DE6E50D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531EB5D8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29374D05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16FCE99C" w14:textId="77777777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59DE942B" w14:textId="49929221" w:rsidR="00847E5D" w:rsidRPr="009658D4" w:rsidRDefault="00847E5D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</w:tc>
      </w:tr>
      <w:tr w:rsidR="002960F4" w:rsidRPr="009658D4" w14:paraId="36F94BC6" w14:textId="77777777" w:rsidTr="00363BB5">
        <w:trPr>
          <w:trHeight w:val="3185"/>
        </w:trPr>
        <w:tc>
          <w:tcPr>
            <w:tcW w:w="9350" w:type="dxa"/>
            <w:gridSpan w:val="2"/>
          </w:tcPr>
          <w:p w14:paraId="1019D02D" w14:textId="6EA9E45E" w:rsidR="002960F4" w:rsidRPr="009658D4" w:rsidRDefault="002960F4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sz w:val="20"/>
              </w:rPr>
            </w:pPr>
            <w:r w:rsidRPr="009658D4">
              <w:rPr>
                <w:rFonts w:eastAsia="Times New Roman"/>
                <w:sz w:val="20"/>
              </w:rPr>
              <w:t>Brief description of program i</w:t>
            </w:r>
            <w:r w:rsidR="006E3C15" w:rsidRPr="009658D4">
              <w:rPr>
                <w:rFonts w:eastAsia="Times New Roman"/>
                <w:sz w:val="20"/>
              </w:rPr>
              <w:t>n terms of your own involvement</w:t>
            </w:r>
            <w:r w:rsidR="00852895" w:rsidRPr="009658D4">
              <w:rPr>
                <w:rFonts w:eastAsia="Times New Roman"/>
                <w:sz w:val="20"/>
              </w:rPr>
              <w:t>:</w:t>
            </w:r>
          </w:p>
          <w:p w14:paraId="495402B9" w14:textId="77777777" w:rsidR="002960F4" w:rsidRPr="009658D4" w:rsidRDefault="002960F4" w:rsidP="004C06F9">
            <w:pPr>
              <w:spacing w:line="360" w:lineRule="auto"/>
              <w:rPr>
                <w:rFonts w:eastAsia="Times New Roman"/>
                <w:b/>
                <w:sz w:val="20"/>
              </w:rPr>
            </w:pPr>
          </w:p>
        </w:tc>
      </w:tr>
    </w:tbl>
    <w:p w14:paraId="14DCB93C" w14:textId="77777777" w:rsidR="007A1911" w:rsidRPr="009658D4" w:rsidRDefault="007A1911">
      <w:pPr>
        <w:pStyle w:val="BodyText"/>
        <w:tabs>
          <w:tab w:val="left" w:pos="2160"/>
          <w:tab w:val="left" w:pos="3600"/>
        </w:tabs>
        <w:spacing w:before="0"/>
        <w:ind w:right="-274"/>
        <w:jc w:val="left"/>
        <w:rPr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0F0A" w:rsidRPr="009658D4" w14:paraId="71E6F5AE" w14:textId="77777777" w:rsidTr="004C06F9">
        <w:trPr>
          <w:trHeight w:val="3185"/>
        </w:trPr>
        <w:tc>
          <w:tcPr>
            <w:tcW w:w="9576" w:type="dxa"/>
          </w:tcPr>
          <w:p w14:paraId="72BADF27" w14:textId="77777777" w:rsidR="00410F0A" w:rsidRPr="00D06615" w:rsidRDefault="006E3C15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sz w:val="20"/>
              </w:rPr>
            </w:pPr>
            <w:r w:rsidRPr="00D06615">
              <w:rPr>
                <w:rFonts w:eastAsia="Times New Roman"/>
                <w:sz w:val="20"/>
              </w:rPr>
              <w:t>Reference</w:t>
            </w:r>
          </w:p>
          <w:p w14:paraId="060FC964" w14:textId="3BF8D2DB" w:rsidR="00410F0A" w:rsidRPr="00D06615" w:rsidRDefault="00410F0A" w:rsidP="005A3BB4">
            <w:pPr>
              <w:ind w:right="8"/>
              <w:jc w:val="left"/>
              <w:rPr>
                <w:rFonts w:eastAsia="Times New Roman"/>
                <w:i/>
                <w:sz w:val="18"/>
                <w:szCs w:val="18"/>
              </w:rPr>
            </w:pPr>
            <w:r w:rsidRPr="00D06615">
              <w:rPr>
                <w:rFonts w:eastAsia="Times New Roman"/>
                <w:i/>
                <w:sz w:val="18"/>
                <w:szCs w:val="18"/>
              </w:rPr>
              <w:t xml:space="preserve">Contact information </w:t>
            </w:r>
            <w:r w:rsidR="005A3BB4">
              <w:rPr>
                <w:rFonts w:eastAsia="Times New Roman"/>
                <w:i/>
                <w:sz w:val="18"/>
                <w:szCs w:val="18"/>
              </w:rPr>
              <w:t>of</w:t>
            </w:r>
            <w:r w:rsidRPr="00D06615">
              <w:rPr>
                <w:rFonts w:eastAsia="Times New Roman"/>
                <w:i/>
                <w:sz w:val="18"/>
                <w:szCs w:val="18"/>
              </w:rPr>
              <w:t xml:space="preserve"> your Program Director or other appropriate official at your educational institution</w:t>
            </w:r>
            <w:r w:rsidR="00BA7544" w:rsidRPr="00D06615">
              <w:rPr>
                <w:rFonts w:eastAsia="Times New Roman"/>
                <w:i/>
                <w:sz w:val="18"/>
                <w:szCs w:val="18"/>
              </w:rPr>
              <w:br/>
            </w:r>
            <w:r w:rsidRPr="00D06615">
              <w:rPr>
                <w:rFonts w:eastAsia="Times New Roman"/>
                <w:i/>
                <w:sz w:val="18"/>
                <w:szCs w:val="18"/>
              </w:rPr>
              <w:t>(</w:t>
            </w:r>
            <w:r w:rsidR="00BA7544" w:rsidRPr="00D06615">
              <w:rPr>
                <w:rFonts w:eastAsia="Times New Roman"/>
                <w:i/>
                <w:sz w:val="18"/>
                <w:szCs w:val="18"/>
              </w:rPr>
              <w:t>n</w:t>
            </w:r>
            <w:r w:rsidRPr="00D06615">
              <w:rPr>
                <w:rFonts w:eastAsia="Times New Roman"/>
                <w:i/>
                <w:sz w:val="18"/>
                <w:szCs w:val="18"/>
              </w:rPr>
              <w:t>a</w:t>
            </w:r>
            <w:r w:rsidR="00BA7544" w:rsidRPr="00D06615">
              <w:rPr>
                <w:rFonts w:eastAsia="Times New Roman"/>
                <w:i/>
                <w:sz w:val="18"/>
                <w:szCs w:val="18"/>
              </w:rPr>
              <w:t>me, address, telephone, e-mail)</w:t>
            </w:r>
          </w:p>
          <w:p w14:paraId="26ADBC4C" w14:textId="77777777" w:rsidR="00410F0A" w:rsidRPr="009658D4" w:rsidRDefault="00410F0A" w:rsidP="004C06F9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  <w:sz w:val="20"/>
              </w:rPr>
            </w:pPr>
          </w:p>
          <w:p w14:paraId="721D8793" w14:textId="77777777" w:rsidR="00410F0A" w:rsidRPr="009658D4" w:rsidRDefault="00410F0A" w:rsidP="004C06F9">
            <w:pPr>
              <w:spacing w:line="360" w:lineRule="auto"/>
              <w:rPr>
                <w:rFonts w:eastAsia="Times New Roman"/>
                <w:b/>
                <w:sz w:val="20"/>
              </w:rPr>
            </w:pPr>
          </w:p>
        </w:tc>
      </w:tr>
      <w:tr w:rsidR="00410F0A" w:rsidRPr="00E45B5C" w14:paraId="25330C1F" w14:textId="77777777" w:rsidTr="004C06F9">
        <w:trPr>
          <w:trHeight w:val="3185"/>
        </w:trPr>
        <w:tc>
          <w:tcPr>
            <w:tcW w:w="9576" w:type="dxa"/>
          </w:tcPr>
          <w:p w14:paraId="4841B03F" w14:textId="77777777" w:rsidR="00315E6E" w:rsidRDefault="00315E6E" w:rsidP="00E92309">
            <w:pPr>
              <w:pStyle w:val="BodyText"/>
              <w:tabs>
                <w:tab w:val="left" w:pos="2160"/>
                <w:tab w:val="left" w:pos="3600"/>
              </w:tabs>
              <w:spacing w:before="0" w:line="240" w:lineRule="auto"/>
              <w:ind w:right="0"/>
              <w:rPr>
                <w:rFonts w:eastAsia="Times New Roman"/>
                <w:sz w:val="20"/>
              </w:rPr>
            </w:pPr>
          </w:p>
          <w:p w14:paraId="446C07FA" w14:textId="2E95EA13" w:rsidR="00410F0A" w:rsidRPr="005A3BB4" w:rsidRDefault="00410F0A" w:rsidP="00315E6E">
            <w:pPr>
              <w:pStyle w:val="BodyText"/>
              <w:tabs>
                <w:tab w:val="left" w:pos="2160"/>
                <w:tab w:val="left" w:pos="3600"/>
              </w:tabs>
              <w:spacing w:before="0" w:line="240" w:lineRule="auto"/>
              <w:ind w:right="0"/>
              <w:jc w:val="left"/>
              <w:rPr>
                <w:rFonts w:eastAsia="Times New Roman"/>
                <w:sz w:val="20"/>
              </w:rPr>
            </w:pPr>
            <w:proofErr w:type="gramStart"/>
            <w:r w:rsidRPr="005A3BB4">
              <w:rPr>
                <w:rFonts w:eastAsia="Times New Roman"/>
                <w:sz w:val="20"/>
              </w:rPr>
              <w:t>Particulars of</w:t>
            </w:r>
            <w:proofErr w:type="gramEnd"/>
            <w:r w:rsidRPr="005A3BB4">
              <w:rPr>
                <w:rFonts w:eastAsia="Times New Roman"/>
                <w:sz w:val="20"/>
              </w:rPr>
              <w:t xml:space="preserve"> the conference, workshop, travel-study program for which you require </w:t>
            </w:r>
            <w:r w:rsidR="00D31984" w:rsidRPr="005A3BB4">
              <w:rPr>
                <w:rFonts w:eastAsia="Times New Roman"/>
                <w:sz w:val="20"/>
              </w:rPr>
              <w:t>s</w:t>
            </w:r>
            <w:r w:rsidRPr="005A3BB4">
              <w:rPr>
                <w:rFonts w:eastAsia="Times New Roman"/>
                <w:sz w:val="20"/>
              </w:rPr>
              <w:t>upport</w:t>
            </w:r>
            <w:r w:rsidR="00D31984" w:rsidRPr="005A3BB4">
              <w:rPr>
                <w:rFonts w:eastAsia="Times New Roman"/>
                <w:sz w:val="20"/>
              </w:rPr>
              <w:t>, or other assistance that you are seeking through this grant</w:t>
            </w:r>
            <w:r w:rsidR="00FD4483" w:rsidRPr="005A3BB4">
              <w:rPr>
                <w:rFonts w:eastAsia="Times New Roman"/>
                <w:sz w:val="20"/>
              </w:rPr>
              <w:t>:</w:t>
            </w:r>
          </w:p>
          <w:p w14:paraId="7F7ACDB8" w14:textId="77777777" w:rsidR="00410F0A" w:rsidRPr="004C06F9" w:rsidRDefault="00410F0A" w:rsidP="00AA3A4E">
            <w:pPr>
              <w:pStyle w:val="BodyText"/>
              <w:tabs>
                <w:tab w:val="left" w:pos="2160"/>
                <w:tab w:val="left" w:pos="3600"/>
              </w:tabs>
              <w:spacing w:before="0"/>
              <w:ind w:right="-274"/>
              <w:jc w:val="left"/>
              <w:rPr>
                <w:rFonts w:eastAsia="Times New Roman"/>
                <w:b/>
              </w:rPr>
            </w:pPr>
          </w:p>
        </w:tc>
      </w:tr>
      <w:tr w:rsidR="00410F0A" w:rsidRPr="00E45B5C" w14:paraId="72C62809" w14:textId="77777777" w:rsidTr="004C06F9">
        <w:trPr>
          <w:trHeight w:val="3185"/>
        </w:trPr>
        <w:tc>
          <w:tcPr>
            <w:tcW w:w="9576" w:type="dxa"/>
          </w:tcPr>
          <w:p w14:paraId="3264D9E7" w14:textId="6B795F5D" w:rsidR="00410F0A" w:rsidRPr="005A3BB4" w:rsidRDefault="00AA3A4E" w:rsidP="004C06F9">
            <w:pPr>
              <w:pStyle w:val="BodyText"/>
              <w:tabs>
                <w:tab w:val="left" w:pos="2160"/>
                <w:tab w:val="left" w:pos="3600"/>
              </w:tabs>
              <w:spacing w:line="360" w:lineRule="auto"/>
              <w:ind w:right="-274"/>
              <w:jc w:val="left"/>
              <w:rPr>
                <w:rFonts w:eastAsia="Times New Roman"/>
                <w:sz w:val="20"/>
              </w:rPr>
            </w:pPr>
            <w:r w:rsidRPr="005A3BB4">
              <w:rPr>
                <w:rFonts w:eastAsia="Times New Roman"/>
                <w:sz w:val="20"/>
              </w:rPr>
              <w:t>Brief description of</w:t>
            </w:r>
            <w:r w:rsidR="00410F0A" w:rsidRPr="005A3BB4">
              <w:rPr>
                <w:rFonts w:eastAsia="Times New Roman"/>
                <w:sz w:val="20"/>
              </w:rPr>
              <w:t xml:space="preserve"> how the </w:t>
            </w:r>
            <w:r w:rsidR="00D31984" w:rsidRPr="005A3BB4">
              <w:rPr>
                <w:rFonts w:eastAsia="Times New Roman"/>
                <w:sz w:val="20"/>
              </w:rPr>
              <w:t xml:space="preserve">activity </w:t>
            </w:r>
            <w:r w:rsidR="0067085E" w:rsidRPr="005A3BB4">
              <w:rPr>
                <w:rFonts w:eastAsia="Times New Roman"/>
                <w:sz w:val="20"/>
              </w:rPr>
              <w:t xml:space="preserve">or need </w:t>
            </w:r>
            <w:r w:rsidR="00D31984" w:rsidRPr="005A3BB4">
              <w:rPr>
                <w:rFonts w:eastAsia="Times New Roman"/>
                <w:sz w:val="20"/>
              </w:rPr>
              <w:t>above</w:t>
            </w:r>
            <w:r w:rsidR="00410F0A" w:rsidRPr="005A3BB4">
              <w:rPr>
                <w:rFonts w:eastAsia="Times New Roman"/>
                <w:sz w:val="20"/>
              </w:rPr>
              <w:t xml:space="preserve"> relates t</w:t>
            </w:r>
            <w:r w:rsidR="006E3C15" w:rsidRPr="005A3BB4">
              <w:rPr>
                <w:rFonts w:eastAsia="Times New Roman"/>
                <w:sz w:val="20"/>
              </w:rPr>
              <w:t>o your present program of study</w:t>
            </w:r>
            <w:r w:rsidR="00FD4483" w:rsidRPr="005A3BB4">
              <w:rPr>
                <w:rFonts w:eastAsia="Times New Roman"/>
                <w:sz w:val="20"/>
              </w:rPr>
              <w:t>:</w:t>
            </w:r>
          </w:p>
          <w:p w14:paraId="6208482F" w14:textId="77777777" w:rsidR="00410F0A" w:rsidRPr="004C06F9" w:rsidRDefault="00410F0A" w:rsidP="004C06F9">
            <w:pPr>
              <w:pStyle w:val="BodyText"/>
              <w:tabs>
                <w:tab w:val="left" w:pos="2160"/>
                <w:tab w:val="left" w:pos="3600"/>
              </w:tabs>
              <w:spacing w:line="360" w:lineRule="auto"/>
              <w:ind w:right="-454"/>
              <w:jc w:val="left"/>
              <w:rPr>
                <w:rFonts w:eastAsia="Times New Roman"/>
                <w:b/>
              </w:rPr>
            </w:pPr>
          </w:p>
        </w:tc>
      </w:tr>
      <w:tr w:rsidR="00410F0A" w:rsidRPr="00E45B5C" w14:paraId="4F052F05" w14:textId="77777777" w:rsidTr="004C06F9">
        <w:trPr>
          <w:trHeight w:val="3185"/>
        </w:trPr>
        <w:tc>
          <w:tcPr>
            <w:tcW w:w="9576" w:type="dxa"/>
          </w:tcPr>
          <w:p w14:paraId="36FACFDD" w14:textId="36414799" w:rsidR="00410F0A" w:rsidRPr="004C06F9" w:rsidRDefault="00410F0A" w:rsidP="004C06F9">
            <w:pPr>
              <w:pStyle w:val="BodyText"/>
              <w:tabs>
                <w:tab w:val="left" w:pos="2160"/>
                <w:tab w:val="left" w:pos="3600"/>
              </w:tabs>
              <w:spacing w:line="360" w:lineRule="auto"/>
              <w:ind w:right="-274"/>
              <w:jc w:val="left"/>
              <w:rPr>
                <w:rFonts w:eastAsia="Times New Roman"/>
                <w:b/>
              </w:rPr>
            </w:pPr>
            <w:r w:rsidRPr="005A3BB4">
              <w:rPr>
                <w:rFonts w:eastAsia="Times New Roman"/>
                <w:sz w:val="20"/>
              </w:rPr>
              <w:t>Budget</w:t>
            </w:r>
            <w:r w:rsidR="00FD4483" w:rsidRPr="005A3BB4">
              <w:rPr>
                <w:rFonts w:eastAsia="Times New Roman"/>
                <w:sz w:val="20"/>
              </w:rPr>
              <w:t xml:space="preserve"> details</w:t>
            </w:r>
            <w:r w:rsidRPr="004C06F9">
              <w:rPr>
                <w:rFonts w:eastAsia="Times New Roman"/>
              </w:rPr>
              <w:t xml:space="preserve"> </w:t>
            </w:r>
            <w:r w:rsidRPr="00AA3A4E">
              <w:rPr>
                <w:rFonts w:eastAsia="Times New Roman"/>
                <w:i/>
                <w:sz w:val="18"/>
                <w:szCs w:val="18"/>
              </w:rPr>
              <w:t>(fees, travel, accommodation, per diem expenses</w:t>
            </w:r>
            <w:r w:rsidR="00D31984" w:rsidRPr="00AA3A4E">
              <w:rPr>
                <w:rFonts w:eastAsia="Times New Roman"/>
                <w:i/>
                <w:sz w:val="18"/>
                <w:szCs w:val="18"/>
              </w:rPr>
              <w:t>, etc.</w:t>
            </w:r>
            <w:r w:rsidR="006E3C15" w:rsidRPr="00AA3A4E">
              <w:rPr>
                <w:rFonts w:eastAsia="Times New Roman"/>
                <w:i/>
                <w:sz w:val="18"/>
                <w:szCs w:val="18"/>
              </w:rPr>
              <w:t>)</w:t>
            </w:r>
            <w:r w:rsidR="00FD4483" w:rsidRPr="00FD4483">
              <w:rPr>
                <w:rFonts w:eastAsia="Times New Roman"/>
                <w:iCs/>
                <w:sz w:val="18"/>
                <w:szCs w:val="18"/>
              </w:rPr>
              <w:t>:</w:t>
            </w:r>
          </w:p>
        </w:tc>
      </w:tr>
    </w:tbl>
    <w:p w14:paraId="14E9B593" w14:textId="77777777" w:rsidR="00410F0A" w:rsidRDefault="00410F0A" w:rsidP="00410F0A">
      <w:pPr>
        <w:pStyle w:val="BodyText"/>
        <w:tabs>
          <w:tab w:val="left" w:pos="2160"/>
          <w:tab w:val="left" w:pos="3600"/>
        </w:tabs>
        <w:spacing w:before="0"/>
        <w:ind w:right="-274"/>
        <w:jc w:val="left"/>
        <w:rPr>
          <w:b/>
          <w:sz w:val="24"/>
          <w:u w:val="single"/>
        </w:rPr>
      </w:pPr>
    </w:p>
    <w:p w14:paraId="64E78B50" w14:textId="77777777" w:rsidR="00F816B6" w:rsidRDefault="00AA3A4E" w:rsidP="00F816B6">
      <w:pPr>
        <w:pStyle w:val="BodyText"/>
        <w:tabs>
          <w:tab w:val="left" w:pos="2160"/>
          <w:tab w:val="left" w:pos="3600"/>
        </w:tabs>
        <w:spacing w:line="360" w:lineRule="auto"/>
        <w:ind w:right="-274"/>
        <w:jc w:val="center"/>
        <w:rPr>
          <w:b/>
          <w:sz w:val="20"/>
        </w:rPr>
      </w:pPr>
      <w:r>
        <w:rPr>
          <w:b/>
          <w:sz w:val="20"/>
        </w:rPr>
        <w:t>Please e</w:t>
      </w:r>
      <w:r w:rsidR="00F816B6">
        <w:rPr>
          <w:b/>
          <w:sz w:val="20"/>
        </w:rPr>
        <w:t>nclose a photocopy of your student visa with your application</w:t>
      </w:r>
      <w:r w:rsidR="00E95A97">
        <w:rPr>
          <w:b/>
          <w:sz w:val="20"/>
        </w:rPr>
        <w:t>.</w:t>
      </w:r>
    </w:p>
    <w:p w14:paraId="21D85DC5" w14:textId="77777777" w:rsidR="007A1911" w:rsidRPr="00FD4483" w:rsidRDefault="007A1911">
      <w:pPr>
        <w:pStyle w:val="BodyText"/>
        <w:tabs>
          <w:tab w:val="left" w:pos="1080"/>
          <w:tab w:val="left" w:pos="2880"/>
          <w:tab w:val="left" w:pos="6750"/>
        </w:tabs>
        <w:spacing w:line="240" w:lineRule="auto"/>
        <w:ind w:right="-274"/>
        <w:jc w:val="left"/>
        <w:rPr>
          <w:sz w:val="20"/>
        </w:rPr>
      </w:pPr>
      <w:r w:rsidRPr="00FD4483">
        <w:rPr>
          <w:sz w:val="20"/>
        </w:rPr>
        <w:t>Signature</w:t>
      </w:r>
      <w:r w:rsidRPr="00FD4483">
        <w:rPr>
          <w:i/>
          <w:sz w:val="20"/>
        </w:rPr>
        <w:tab/>
      </w:r>
      <w:r w:rsidRPr="00FD4483">
        <w:rPr>
          <w:sz w:val="20"/>
        </w:rPr>
        <w:t>__________________________________</w:t>
      </w:r>
      <w:r w:rsidR="00BB7641" w:rsidRPr="00FD4483">
        <w:rPr>
          <w:sz w:val="20"/>
        </w:rPr>
        <w:t>______________</w:t>
      </w:r>
      <w:r w:rsidRPr="00FD4483">
        <w:rPr>
          <w:sz w:val="20"/>
        </w:rPr>
        <w:t>_Date________________________</w:t>
      </w:r>
    </w:p>
    <w:p w14:paraId="04922304" w14:textId="77777777" w:rsidR="00BB7FC1" w:rsidRDefault="00BB7FC1">
      <w:pPr>
        <w:spacing w:line="240" w:lineRule="auto"/>
        <w:jc w:val="left"/>
        <w:rPr>
          <w:sz w:val="28"/>
        </w:rPr>
      </w:pPr>
      <w:r>
        <w:rPr>
          <w:sz w:val="28"/>
        </w:rPr>
        <w:br w:type="page"/>
      </w:r>
    </w:p>
    <w:p w14:paraId="7555F8C3" w14:textId="05154223" w:rsidR="007A1911" w:rsidRDefault="008C24A5" w:rsidP="00BB7FC1">
      <w:pPr>
        <w:pBdr>
          <w:bottom w:val="thinThickSmallGap" w:sz="24" w:space="1" w:color="auto"/>
        </w:pBdr>
        <w:spacing w:line="240" w:lineRule="auto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1B96E8E5" wp14:editId="46431A7C">
            <wp:extent cx="5943600" cy="2214245"/>
            <wp:effectExtent l="0" t="0" r="0" b="0"/>
            <wp:docPr id="6" name="Picture 6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54666" w14:textId="77777777" w:rsidR="007A1911" w:rsidRDefault="007A1911">
      <w:pPr>
        <w:rPr>
          <w:sz w:val="28"/>
        </w:rPr>
      </w:pPr>
    </w:p>
    <w:p w14:paraId="5CDAB71B" w14:textId="77777777" w:rsidR="00410F0A" w:rsidRDefault="00410F0A" w:rsidP="00410F0A">
      <w:pPr>
        <w:spacing w:line="240" w:lineRule="auto"/>
        <w:ind w:right="-274"/>
        <w:jc w:val="left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10F0A" w:rsidRPr="00EF4EA2" w14:paraId="1DEA1B0C" w14:textId="77777777" w:rsidTr="00472BBB">
        <w:tc>
          <w:tcPr>
            <w:tcW w:w="10998" w:type="dxa"/>
            <w:tcBorders>
              <w:bottom w:val="single" w:sz="4" w:space="0" w:color="auto"/>
            </w:tcBorders>
            <w:shd w:val="clear" w:color="auto" w:fill="000000"/>
          </w:tcPr>
          <w:p w14:paraId="4DAF70FB" w14:textId="77777777" w:rsidR="00410F0A" w:rsidRDefault="00410F0A" w:rsidP="00472BBB">
            <w:pPr>
              <w:pStyle w:val="Heading3"/>
              <w:ind w:right="-4"/>
              <w:jc w:val="center"/>
            </w:pPr>
          </w:p>
          <w:p w14:paraId="5E8E35C8" w14:textId="77777777" w:rsidR="00410F0A" w:rsidRPr="00D53ACF" w:rsidRDefault="00410F0A" w:rsidP="00472BBB">
            <w:pPr>
              <w:pStyle w:val="Heading3"/>
              <w:ind w:right="-4"/>
              <w:jc w:val="center"/>
              <w:rPr>
                <w:sz w:val="22"/>
              </w:rPr>
            </w:pPr>
            <w:r>
              <w:rPr>
                <w:sz w:val="22"/>
              </w:rPr>
              <w:t>Terms of Reference for the Administration of the Blanche E. Snell Estate Fund</w:t>
            </w:r>
          </w:p>
          <w:p w14:paraId="10B22961" w14:textId="77777777" w:rsidR="00410F0A" w:rsidRPr="00EF4EA2" w:rsidRDefault="00410F0A" w:rsidP="00472BBB">
            <w:pPr>
              <w:tabs>
                <w:tab w:val="right" w:leader="dot" w:pos="8280"/>
              </w:tabs>
              <w:spacing w:line="300" w:lineRule="atLeast"/>
              <w:rPr>
                <w:sz w:val="20"/>
              </w:rPr>
            </w:pPr>
          </w:p>
        </w:tc>
      </w:tr>
    </w:tbl>
    <w:p w14:paraId="391C66AA" w14:textId="77777777" w:rsidR="007A1911" w:rsidRDefault="007A1911">
      <w:pPr>
        <w:jc w:val="center"/>
        <w:rPr>
          <w:b/>
          <w:sz w:val="28"/>
        </w:rPr>
      </w:pPr>
    </w:p>
    <w:p w14:paraId="119B504B" w14:textId="77777777" w:rsidR="00410F0A" w:rsidRDefault="00410F0A">
      <w:pPr>
        <w:jc w:val="center"/>
        <w:rPr>
          <w:b/>
          <w:sz w:val="28"/>
        </w:rPr>
      </w:pPr>
    </w:p>
    <w:p w14:paraId="0E63FA22" w14:textId="77777777" w:rsidR="007A1911" w:rsidRDefault="007A1911" w:rsidP="00E14931">
      <w:pPr>
        <w:numPr>
          <w:ilvl w:val="0"/>
          <w:numId w:val="20"/>
        </w:numPr>
        <w:spacing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Those eligible to receive grants from this Fund shall</w:t>
      </w:r>
      <w:r w:rsidR="005F09AC">
        <w:rPr>
          <w:rFonts w:cs="Arial"/>
          <w:sz w:val="20"/>
        </w:rPr>
        <w:t>:</w:t>
      </w:r>
    </w:p>
    <w:p w14:paraId="2C7F9643" w14:textId="77777777" w:rsidR="00BA7544" w:rsidRPr="00410F0A" w:rsidRDefault="00BA7544" w:rsidP="00E14931">
      <w:pPr>
        <w:spacing w:line="280" w:lineRule="atLeast"/>
        <w:ind w:left="1080"/>
        <w:jc w:val="left"/>
        <w:rPr>
          <w:rFonts w:cs="Arial"/>
          <w:sz w:val="20"/>
        </w:rPr>
      </w:pPr>
    </w:p>
    <w:p w14:paraId="35B44CC0" w14:textId="77777777" w:rsidR="007A1911" w:rsidRPr="00410F0A" w:rsidRDefault="007A1911" w:rsidP="00E14931">
      <w:pPr>
        <w:pStyle w:val="ListParagraph"/>
        <w:numPr>
          <w:ilvl w:val="0"/>
          <w:numId w:val="15"/>
        </w:numPr>
        <w:spacing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 xml:space="preserve">be students at a recognized educational institution (in Ontario) or be on a recognized educational program in </w:t>
      </w:r>
      <w:proofErr w:type="gramStart"/>
      <w:r w:rsidRPr="00410F0A">
        <w:rPr>
          <w:rFonts w:cs="Arial"/>
          <w:sz w:val="20"/>
        </w:rPr>
        <w:t>Ontario;</w:t>
      </w:r>
      <w:proofErr w:type="gramEnd"/>
    </w:p>
    <w:p w14:paraId="60F1355E" w14:textId="77777777" w:rsidR="007A1911" w:rsidRPr="00410F0A" w:rsidRDefault="007A1911" w:rsidP="00E14931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be citizens of a developing country whose nationals would normally be eligible for assistance from the Internatio</w:t>
      </w:r>
      <w:r w:rsidR="005F09AC">
        <w:rPr>
          <w:rFonts w:cs="Arial"/>
          <w:sz w:val="20"/>
        </w:rPr>
        <w:t>nal Assistance Committee of OTF;</w:t>
      </w:r>
    </w:p>
    <w:p w14:paraId="20994C43" w14:textId="77777777" w:rsidR="007A1911" w:rsidRPr="00410F0A" w:rsidRDefault="007A1911" w:rsidP="00E14931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 xml:space="preserve">have </w:t>
      </w:r>
      <w:r w:rsidR="0028445E">
        <w:rPr>
          <w:rFonts w:cs="Arial"/>
          <w:sz w:val="20"/>
        </w:rPr>
        <w:t xml:space="preserve">indicated their </w:t>
      </w:r>
      <w:r w:rsidRPr="00410F0A">
        <w:rPr>
          <w:rFonts w:cs="Arial"/>
          <w:sz w:val="20"/>
        </w:rPr>
        <w:t>intention to return to their country of origin to work in the field of education, whether in the classroom, in educational administration, or in teacher-organization work;</w:t>
      </w:r>
    </w:p>
    <w:p w14:paraId="340F7C82" w14:textId="77777777" w:rsidR="007A1911" w:rsidRPr="00410F0A" w:rsidRDefault="007A1911" w:rsidP="00E14931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have a recommendation from a person in a position of authority at the institution at which they are studying, indicating that their academic progress is satisfactory;</w:t>
      </w:r>
      <w:r w:rsidR="00BA7544">
        <w:rPr>
          <w:rFonts w:cs="Arial"/>
          <w:sz w:val="20"/>
        </w:rPr>
        <w:t xml:space="preserve"> and</w:t>
      </w:r>
    </w:p>
    <w:p w14:paraId="51285CB8" w14:textId="77777777" w:rsidR="007A1911" w:rsidRPr="00410F0A" w:rsidRDefault="007A1911" w:rsidP="00E14931">
      <w:pPr>
        <w:pStyle w:val="ListParagraph"/>
        <w:numPr>
          <w:ilvl w:val="0"/>
          <w:numId w:val="15"/>
        </w:numPr>
        <w:spacing w:before="240"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be approved by the OTF International Assistance Committee.</w:t>
      </w:r>
    </w:p>
    <w:p w14:paraId="1479E25A" w14:textId="77777777" w:rsidR="007A1911" w:rsidRDefault="007A1911" w:rsidP="00E14931">
      <w:pPr>
        <w:spacing w:line="280" w:lineRule="atLeast"/>
        <w:jc w:val="left"/>
        <w:rPr>
          <w:rFonts w:cs="Arial"/>
          <w:sz w:val="20"/>
        </w:rPr>
      </w:pPr>
    </w:p>
    <w:p w14:paraId="22ED5291" w14:textId="77777777" w:rsidR="00BA7544" w:rsidRPr="00410F0A" w:rsidRDefault="00BA7544" w:rsidP="00E14931">
      <w:pPr>
        <w:spacing w:line="280" w:lineRule="atLeast"/>
        <w:jc w:val="left"/>
        <w:rPr>
          <w:rFonts w:cs="Arial"/>
          <w:sz w:val="20"/>
        </w:rPr>
      </w:pPr>
    </w:p>
    <w:p w14:paraId="05853D2D" w14:textId="77777777" w:rsidR="007A1911" w:rsidRDefault="007A1911" w:rsidP="00E14931">
      <w:pPr>
        <w:numPr>
          <w:ilvl w:val="0"/>
          <w:numId w:val="20"/>
        </w:numPr>
        <w:spacing w:line="280" w:lineRule="atLeast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A grant from this Fund shall normally be used</w:t>
      </w:r>
      <w:r w:rsidR="005F09AC">
        <w:rPr>
          <w:rFonts w:cs="Arial"/>
          <w:sz w:val="20"/>
        </w:rPr>
        <w:t>:</w:t>
      </w:r>
    </w:p>
    <w:p w14:paraId="6388992C" w14:textId="77777777" w:rsidR="00BA7544" w:rsidRPr="00410F0A" w:rsidRDefault="00BA7544" w:rsidP="00E14931">
      <w:pPr>
        <w:spacing w:line="280" w:lineRule="atLeast"/>
        <w:ind w:left="1080"/>
        <w:jc w:val="left"/>
        <w:rPr>
          <w:rFonts w:cs="Arial"/>
          <w:sz w:val="20"/>
        </w:rPr>
      </w:pPr>
    </w:p>
    <w:p w14:paraId="0A69252C" w14:textId="77777777" w:rsidR="007A1911" w:rsidRPr="00A329BF" w:rsidRDefault="007A1911" w:rsidP="00E14931">
      <w:pPr>
        <w:pStyle w:val="ListParagraph"/>
        <w:numPr>
          <w:ilvl w:val="0"/>
          <w:numId w:val="16"/>
        </w:numPr>
        <w:spacing w:line="280" w:lineRule="atLeast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 xml:space="preserve">for purposes immediately resulting from the educational </w:t>
      </w:r>
      <w:r w:rsidR="00D31984" w:rsidRPr="00A329BF">
        <w:rPr>
          <w:rFonts w:cs="Arial"/>
          <w:sz w:val="20"/>
        </w:rPr>
        <w:t>activity which the</w:t>
      </w:r>
      <w:r w:rsidRPr="00A329BF">
        <w:rPr>
          <w:rFonts w:cs="Arial"/>
          <w:sz w:val="20"/>
        </w:rPr>
        <w:t xml:space="preserve"> recipient has undertaken</w:t>
      </w:r>
      <w:r w:rsidR="00D31984" w:rsidRPr="00A329BF">
        <w:rPr>
          <w:rFonts w:cs="Arial"/>
          <w:sz w:val="20"/>
        </w:rPr>
        <w:t xml:space="preserve"> or wishes to undertake, for essential travel costs and for living expenses</w:t>
      </w:r>
      <w:r w:rsidRPr="00A329BF">
        <w:rPr>
          <w:rFonts w:cs="Arial"/>
          <w:sz w:val="20"/>
        </w:rPr>
        <w:t>;</w:t>
      </w:r>
    </w:p>
    <w:p w14:paraId="7EC3C9F2" w14:textId="77777777" w:rsidR="007A1911" w:rsidRPr="00A329BF" w:rsidRDefault="007A1911" w:rsidP="00E14931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to broaden the recipient's knowledge of the geography, life and culture of Canada;</w:t>
      </w:r>
    </w:p>
    <w:p w14:paraId="38273543" w14:textId="77777777" w:rsidR="00D31984" w:rsidRPr="00A329BF" w:rsidRDefault="00D31984" w:rsidP="00E14931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to provide amenities that would enrich the recipient’s stay in Canada;</w:t>
      </w:r>
      <w:r w:rsidR="00BA7544" w:rsidRPr="00A329BF">
        <w:rPr>
          <w:rFonts w:cs="Arial"/>
          <w:sz w:val="20"/>
        </w:rPr>
        <w:t xml:space="preserve"> and</w:t>
      </w:r>
    </w:p>
    <w:p w14:paraId="533317FE" w14:textId="77777777" w:rsidR="007A1911" w:rsidRPr="00A329BF" w:rsidRDefault="007A1911" w:rsidP="00E14931">
      <w:pPr>
        <w:pStyle w:val="ListParagraph"/>
        <w:numPr>
          <w:ilvl w:val="0"/>
          <w:numId w:val="16"/>
        </w:numPr>
        <w:spacing w:before="240" w:line="280" w:lineRule="atLeast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to make possible experiences which would enhance the value of the educational experience in Canada and contribute to the effectiveness of the individual o</w:t>
      </w:r>
      <w:r w:rsidR="00E94288" w:rsidRPr="00A329BF">
        <w:rPr>
          <w:rFonts w:cs="Arial"/>
          <w:sz w:val="20"/>
        </w:rPr>
        <w:t>n return to his/her own country.</w:t>
      </w:r>
    </w:p>
    <w:p w14:paraId="6A2C3E24" w14:textId="77777777" w:rsidR="007A1911" w:rsidRDefault="007A1911" w:rsidP="007203D5">
      <w:pPr>
        <w:spacing w:before="240" w:line="280" w:lineRule="atLeast"/>
        <w:ind w:left="720"/>
        <w:jc w:val="left"/>
        <w:rPr>
          <w:rFonts w:cs="Arial"/>
          <w:b/>
          <w:sz w:val="20"/>
        </w:rPr>
      </w:pPr>
      <w:r w:rsidRPr="00410F0A">
        <w:rPr>
          <w:rFonts w:cs="Arial"/>
          <w:b/>
          <w:sz w:val="20"/>
        </w:rPr>
        <w:t>The Committee shall also have the discretion to authorize attendance at conferences in Canada or in the United States.</w:t>
      </w:r>
    </w:p>
    <w:p w14:paraId="3E58E73C" w14:textId="77777777" w:rsidR="00861106" w:rsidRPr="00410F0A" w:rsidRDefault="00861106" w:rsidP="00BA7544">
      <w:pPr>
        <w:spacing w:before="240" w:line="280" w:lineRule="atLeast"/>
        <w:ind w:left="720"/>
        <w:rPr>
          <w:rFonts w:cs="Arial"/>
          <w:b/>
          <w:sz w:val="20"/>
        </w:rPr>
      </w:pPr>
    </w:p>
    <w:p w14:paraId="73ABC1CF" w14:textId="77777777" w:rsid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  <w:r w:rsidRPr="00410F0A">
        <w:rPr>
          <w:rFonts w:cs="Arial"/>
          <w:b/>
          <w:sz w:val="20"/>
        </w:rPr>
        <w:t>C</w:t>
      </w:r>
      <w:r w:rsidR="002C4C0B">
        <w:rPr>
          <w:rFonts w:cs="Arial"/>
          <w:b/>
          <w:sz w:val="20"/>
        </w:rPr>
        <w:t>.</w:t>
      </w:r>
      <w:r w:rsidRPr="00410F0A">
        <w:rPr>
          <w:rFonts w:cs="Arial"/>
          <w:b/>
          <w:sz w:val="20"/>
        </w:rPr>
        <w:tab/>
      </w:r>
      <w:r w:rsidRPr="00410F0A">
        <w:rPr>
          <w:rFonts w:cs="Arial"/>
          <w:sz w:val="20"/>
        </w:rPr>
        <w:t>The Blanche E. Snell Fund shall be adminis</w:t>
      </w:r>
      <w:r w:rsidR="00410F0A">
        <w:rPr>
          <w:rFonts w:cs="Arial"/>
          <w:sz w:val="20"/>
        </w:rPr>
        <w:t xml:space="preserve">tered by the OTF International </w:t>
      </w:r>
      <w:r w:rsidRPr="00410F0A">
        <w:rPr>
          <w:rFonts w:cs="Arial"/>
          <w:sz w:val="20"/>
        </w:rPr>
        <w:t xml:space="preserve">Assistance Committee, </w:t>
      </w:r>
    </w:p>
    <w:p w14:paraId="1F371A50" w14:textId="77777777" w:rsidR="007A1911" w:rsidRPr="00410F0A" w:rsidRDefault="007A1911" w:rsidP="00861106">
      <w:pPr>
        <w:spacing w:line="280" w:lineRule="atLeast"/>
        <w:ind w:right="-274" w:firstLine="720"/>
        <w:jc w:val="left"/>
        <w:rPr>
          <w:rFonts w:cs="Arial"/>
          <w:sz w:val="20"/>
        </w:rPr>
      </w:pPr>
      <w:r w:rsidRPr="00410F0A">
        <w:rPr>
          <w:rFonts w:cs="Arial"/>
          <w:sz w:val="20"/>
        </w:rPr>
        <w:t>and the Committee shall</w:t>
      </w:r>
      <w:r w:rsidR="005F09AC">
        <w:rPr>
          <w:rFonts w:cs="Arial"/>
          <w:sz w:val="20"/>
        </w:rPr>
        <w:t>:</w:t>
      </w:r>
    </w:p>
    <w:p w14:paraId="1FF92922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34ABCE6D" w14:textId="77777777" w:rsidR="007A1911" w:rsidRPr="00A329BF" w:rsidRDefault="007A1911" w:rsidP="00861106">
      <w:pPr>
        <w:pStyle w:val="ListParagraph"/>
        <w:numPr>
          <w:ilvl w:val="0"/>
          <w:numId w:val="19"/>
        </w:numPr>
        <w:spacing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 xml:space="preserve">determine how monies from the Fund shall be distributed, and to whom; for purposes of the Committee's deliberations, a </w:t>
      </w:r>
      <w:r w:rsidRPr="00A329BF">
        <w:rPr>
          <w:rFonts w:cs="Arial"/>
          <w:b/>
          <w:sz w:val="20"/>
        </w:rPr>
        <w:t>"developing country"</w:t>
      </w:r>
      <w:r w:rsidRPr="00A329BF">
        <w:rPr>
          <w:rFonts w:cs="Arial"/>
          <w:sz w:val="20"/>
        </w:rPr>
        <w:t xml:space="preserve"> shall be designated (or defined) in the World Development criteria determined by </w:t>
      </w:r>
      <w:r w:rsidR="0067085E" w:rsidRPr="00A329BF">
        <w:rPr>
          <w:rFonts w:cs="Arial"/>
          <w:sz w:val="20"/>
        </w:rPr>
        <w:t>the Government of Canada</w:t>
      </w:r>
      <w:r w:rsidRPr="00A329BF">
        <w:rPr>
          <w:rFonts w:cs="Arial"/>
          <w:sz w:val="20"/>
        </w:rPr>
        <w:t>;</w:t>
      </w:r>
    </w:p>
    <w:p w14:paraId="3E1AF39B" w14:textId="77777777" w:rsidR="007A1911" w:rsidRPr="00A329BF" w:rsidRDefault="007A1911" w:rsidP="00861106">
      <w:pPr>
        <w:pStyle w:val="ListParagraph"/>
        <w:numPr>
          <w:ilvl w:val="0"/>
          <w:numId w:val="19"/>
        </w:numPr>
        <w:spacing w:before="240"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be authorized to decide at its own discretion to give money, in extraordinary circumstances, for purposes that do not fall strictly under the Terms of Reference;</w:t>
      </w:r>
    </w:p>
    <w:p w14:paraId="2B004A24" w14:textId="77777777" w:rsidR="007A1911" w:rsidRPr="00A329BF" w:rsidRDefault="007A1911" w:rsidP="00861106">
      <w:pPr>
        <w:pStyle w:val="ListParagraph"/>
        <w:numPr>
          <w:ilvl w:val="0"/>
          <w:numId w:val="19"/>
        </w:numPr>
        <w:spacing w:before="240"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 xml:space="preserve">authorize the secretariat member, after consultation with the Committee Chairperson, to </w:t>
      </w:r>
      <w:r w:rsidR="00D31984" w:rsidRPr="00A329BF">
        <w:rPr>
          <w:rFonts w:cs="Arial"/>
          <w:sz w:val="20"/>
        </w:rPr>
        <w:t>award</w:t>
      </w:r>
      <w:r w:rsidRPr="00A329BF">
        <w:rPr>
          <w:rFonts w:cs="Arial"/>
          <w:sz w:val="20"/>
        </w:rPr>
        <w:t xml:space="preserve"> </w:t>
      </w:r>
      <w:r w:rsidR="00D31984" w:rsidRPr="00A329BF">
        <w:rPr>
          <w:rFonts w:cs="Arial"/>
          <w:sz w:val="20"/>
        </w:rPr>
        <w:t xml:space="preserve">higher </w:t>
      </w:r>
      <w:r w:rsidRPr="00A329BF">
        <w:rPr>
          <w:rFonts w:cs="Arial"/>
          <w:sz w:val="20"/>
        </w:rPr>
        <w:t>amounts in case of emergencies or exceptional circumstances;</w:t>
      </w:r>
      <w:r w:rsidR="00BA7544" w:rsidRPr="00A329BF">
        <w:rPr>
          <w:rFonts w:cs="Arial"/>
          <w:sz w:val="20"/>
        </w:rPr>
        <w:t xml:space="preserve"> and</w:t>
      </w:r>
    </w:p>
    <w:p w14:paraId="45290FD5" w14:textId="77777777" w:rsidR="007A1911" w:rsidRPr="00A329BF" w:rsidRDefault="007A1911" w:rsidP="00861106">
      <w:pPr>
        <w:pStyle w:val="ListParagraph"/>
        <w:numPr>
          <w:ilvl w:val="0"/>
          <w:numId w:val="19"/>
        </w:numPr>
        <w:spacing w:before="240"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consider re-application under this Fund, but priority will be given to applicants who previously have not benefited.</w:t>
      </w:r>
    </w:p>
    <w:p w14:paraId="53514687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700B9550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076C09F7" w14:textId="77777777" w:rsidR="007A1911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  <w:r w:rsidRPr="00410F0A">
        <w:rPr>
          <w:rFonts w:cs="Arial"/>
          <w:b/>
          <w:sz w:val="20"/>
        </w:rPr>
        <w:t>D</w:t>
      </w:r>
      <w:r w:rsidR="002C4C0B">
        <w:rPr>
          <w:rFonts w:cs="Arial"/>
          <w:b/>
          <w:sz w:val="20"/>
        </w:rPr>
        <w:t>.</w:t>
      </w:r>
      <w:r w:rsidRPr="00410F0A">
        <w:rPr>
          <w:rFonts w:cs="Arial"/>
          <w:b/>
          <w:sz w:val="20"/>
        </w:rPr>
        <w:tab/>
      </w:r>
      <w:r w:rsidRPr="00410F0A">
        <w:rPr>
          <w:rFonts w:cs="Arial"/>
          <w:sz w:val="20"/>
        </w:rPr>
        <w:t xml:space="preserve">The </w:t>
      </w:r>
      <w:r w:rsidR="00E92309">
        <w:rPr>
          <w:rFonts w:cs="Arial"/>
          <w:sz w:val="20"/>
        </w:rPr>
        <w:t>S</w:t>
      </w:r>
      <w:r w:rsidRPr="00410F0A">
        <w:rPr>
          <w:rFonts w:cs="Arial"/>
          <w:sz w:val="20"/>
        </w:rPr>
        <w:t>ecretariat member responsible for Interna</w:t>
      </w:r>
      <w:r w:rsidR="00E14931">
        <w:rPr>
          <w:rFonts w:cs="Arial"/>
          <w:sz w:val="20"/>
        </w:rPr>
        <w:t>tional Assistance shall</w:t>
      </w:r>
      <w:r w:rsidR="005F09AC">
        <w:rPr>
          <w:rFonts w:cs="Arial"/>
          <w:sz w:val="20"/>
        </w:rPr>
        <w:t>:</w:t>
      </w:r>
    </w:p>
    <w:p w14:paraId="56C6EB6C" w14:textId="77777777" w:rsidR="00BA7544" w:rsidRPr="00410F0A" w:rsidRDefault="00BA7544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28426BE6" w14:textId="77777777" w:rsidR="007A1911" w:rsidRPr="00A329BF" w:rsidRDefault="007A1911" w:rsidP="00861106">
      <w:pPr>
        <w:pStyle w:val="ListParagraph"/>
        <w:numPr>
          <w:ilvl w:val="0"/>
          <w:numId w:val="18"/>
        </w:numPr>
        <w:spacing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 xml:space="preserve">make known the existence of the Fund to the principal or chief officer of institutions which have students who would be eligible under section A to receive money from this Fund and to the staff members of international </w:t>
      </w:r>
      <w:proofErr w:type="spellStart"/>
      <w:r w:rsidRPr="00A329BF">
        <w:rPr>
          <w:rFonts w:cs="Arial"/>
          <w:sz w:val="20"/>
        </w:rPr>
        <w:t>centres</w:t>
      </w:r>
      <w:proofErr w:type="spellEnd"/>
      <w:r w:rsidRPr="00A329BF">
        <w:rPr>
          <w:rFonts w:cs="Arial"/>
          <w:sz w:val="20"/>
        </w:rPr>
        <w:t xml:space="preserve"> on the various campuses;</w:t>
      </w:r>
      <w:r w:rsidR="00BA7544" w:rsidRPr="00A329BF">
        <w:rPr>
          <w:rFonts w:cs="Arial"/>
          <w:sz w:val="20"/>
        </w:rPr>
        <w:t xml:space="preserve"> and</w:t>
      </w:r>
    </w:p>
    <w:p w14:paraId="17320BFB" w14:textId="77777777" w:rsidR="007A1911" w:rsidRPr="00A329BF" w:rsidRDefault="007A1911" w:rsidP="00861106">
      <w:pPr>
        <w:pStyle w:val="ListParagraph"/>
        <w:numPr>
          <w:ilvl w:val="0"/>
          <w:numId w:val="18"/>
        </w:numPr>
        <w:spacing w:before="240" w:line="280" w:lineRule="atLeast"/>
        <w:ind w:right="-274"/>
        <w:jc w:val="left"/>
        <w:rPr>
          <w:rFonts w:cs="Arial"/>
          <w:sz w:val="20"/>
        </w:rPr>
      </w:pPr>
      <w:r w:rsidRPr="00A329BF">
        <w:rPr>
          <w:rFonts w:cs="Arial"/>
          <w:sz w:val="20"/>
        </w:rPr>
        <w:t>after consultation with the Chairperson of the OTF Interna</w:t>
      </w:r>
      <w:r w:rsidR="00E46558" w:rsidRPr="00A329BF">
        <w:rPr>
          <w:rFonts w:cs="Arial"/>
          <w:sz w:val="20"/>
        </w:rPr>
        <w:t xml:space="preserve">tional Assistance Committee, </w:t>
      </w:r>
      <w:r w:rsidRPr="00A329BF">
        <w:rPr>
          <w:rFonts w:cs="Arial"/>
          <w:sz w:val="20"/>
        </w:rPr>
        <w:t xml:space="preserve">be authorized to </w:t>
      </w:r>
      <w:r w:rsidR="00E46558" w:rsidRPr="00A329BF">
        <w:rPr>
          <w:rFonts w:cs="Arial"/>
          <w:sz w:val="20"/>
        </w:rPr>
        <w:t>award additional</w:t>
      </w:r>
      <w:r w:rsidR="005F09AC">
        <w:rPr>
          <w:rFonts w:cs="Arial"/>
          <w:sz w:val="20"/>
        </w:rPr>
        <w:t xml:space="preserve"> money from this Fund </w:t>
      </w:r>
      <w:r w:rsidRPr="00A329BF">
        <w:rPr>
          <w:rFonts w:cs="Arial"/>
          <w:sz w:val="20"/>
        </w:rPr>
        <w:t>for the assistance of foreign students in emergency situations.</w:t>
      </w:r>
    </w:p>
    <w:p w14:paraId="76026336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54A51650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5C55D31A" w14:textId="77777777" w:rsidR="007A1911" w:rsidRPr="00410F0A" w:rsidRDefault="007A1911" w:rsidP="00861106">
      <w:pPr>
        <w:spacing w:line="280" w:lineRule="atLeast"/>
        <w:ind w:left="720" w:right="-274" w:hanging="720"/>
        <w:jc w:val="left"/>
        <w:rPr>
          <w:rFonts w:cs="Arial"/>
          <w:sz w:val="20"/>
        </w:rPr>
      </w:pPr>
      <w:r w:rsidRPr="00410F0A">
        <w:rPr>
          <w:rFonts w:cs="Arial"/>
          <w:b/>
          <w:sz w:val="20"/>
        </w:rPr>
        <w:t>E</w:t>
      </w:r>
      <w:r w:rsidR="002C4C0B">
        <w:rPr>
          <w:rFonts w:cs="Arial"/>
          <w:b/>
          <w:sz w:val="20"/>
        </w:rPr>
        <w:t>.</w:t>
      </w:r>
      <w:r w:rsidRPr="00410F0A">
        <w:rPr>
          <w:rFonts w:cs="Arial"/>
          <w:b/>
          <w:sz w:val="20"/>
        </w:rPr>
        <w:tab/>
      </w:r>
      <w:r w:rsidRPr="00410F0A">
        <w:rPr>
          <w:rFonts w:cs="Arial"/>
          <w:sz w:val="20"/>
        </w:rPr>
        <w:t>Written applications for a grant from the Fund</w:t>
      </w:r>
      <w:r w:rsidR="00410F0A">
        <w:rPr>
          <w:rFonts w:cs="Arial"/>
          <w:sz w:val="20"/>
        </w:rPr>
        <w:t xml:space="preserve"> shall be submitted to the OTF </w:t>
      </w:r>
      <w:r w:rsidRPr="00410F0A">
        <w:rPr>
          <w:rFonts w:cs="Arial"/>
          <w:sz w:val="20"/>
        </w:rPr>
        <w:t xml:space="preserve">International </w:t>
      </w:r>
      <w:r w:rsidR="00861106">
        <w:rPr>
          <w:rFonts w:cs="Arial"/>
          <w:sz w:val="20"/>
        </w:rPr>
        <w:t xml:space="preserve">                        </w:t>
      </w:r>
      <w:r w:rsidRPr="00410F0A">
        <w:rPr>
          <w:rFonts w:cs="Arial"/>
          <w:sz w:val="20"/>
        </w:rPr>
        <w:t>Assistance Committee.</w:t>
      </w:r>
    </w:p>
    <w:p w14:paraId="639076B1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382653DF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316C573F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  <w:r w:rsidRPr="00410F0A">
        <w:rPr>
          <w:rFonts w:cs="Arial"/>
          <w:b/>
          <w:sz w:val="20"/>
        </w:rPr>
        <w:t>F</w:t>
      </w:r>
      <w:r w:rsidR="002C4C0B">
        <w:rPr>
          <w:rFonts w:cs="Arial"/>
          <w:b/>
          <w:sz w:val="20"/>
        </w:rPr>
        <w:t>.</w:t>
      </w:r>
      <w:r w:rsidRPr="00410F0A">
        <w:rPr>
          <w:rFonts w:cs="Arial"/>
          <w:b/>
          <w:sz w:val="20"/>
        </w:rPr>
        <w:tab/>
      </w:r>
      <w:r w:rsidRPr="00410F0A">
        <w:rPr>
          <w:rFonts w:cs="Arial"/>
          <w:sz w:val="20"/>
        </w:rPr>
        <w:t>The Fund shall be invested and administered by the OTF Secretary-Treasurer.</w:t>
      </w:r>
    </w:p>
    <w:p w14:paraId="245BDF6F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73976D1A" w14:textId="77777777" w:rsidR="007A1911" w:rsidRPr="00410F0A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13417F1A" w14:textId="77777777" w:rsidR="007A1911" w:rsidRPr="00410F0A" w:rsidRDefault="007A1911" w:rsidP="00861106">
      <w:pPr>
        <w:spacing w:line="280" w:lineRule="atLeast"/>
        <w:ind w:left="720" w:right="-274" w:hanging="720"/>
        <w:jc w:val="left"/>
        <w:rPr>
          <w:rFonts w:cs="Arial"/>
          <w:sz w:val="20"/>
        </w:rPr>
      </w:pPr>
      <w:r w:rsidRPr="00410F0A">
        <w:rPr>
          <w:rFonts w:cs="Arial"/>
          <w:b/>
          <w:sz w:val="20"/>
        </w:rPr>
        <w:t>G</w:t>
      </w:r>
      <w:r w:rsidR="002C4C0B">
        <w:rPr>
          <w:rFonts w:cs="Arial"/>
          <w:b/>
          <w:sz w:val="20"/>
        </w:rPr>
        <w:t>.</w:t>
      </w:r>
      <w:r w:rsidRPr="00410F0A">
        <w:rPr>
          <w:rFonts w:cs="Arial"/>
          <w:b/>
          <w:sz w:val="20"/>
        </w:rPr>
        <w:tab/>
      </w:r>
      <w:r w:rsidRPr="00410F0A">
        <w:rPr>
          <w:rFonts w:cs="Arial"/>
          <w:sz w:val="20"/>
        </w:rPr>
        <w:t>Normally, only the interest from the Fund sh</w:t>
      </w:r>
      <w:r w:rsidR="00410F0A">
        <w:rPr>
          <w:rFonts w:cs="Arial"/>
          <w:sz w:val="20"/>
        </w:rPr>
        <w:t xml:space="preserve">all be used each year; the OTF </w:t>
      </w:r>
      <w:r w:rsidRPr="00410F0A">
        <w:rPr>
          <w:rFonts w:cs="Arial"/>
          <w:sz w:val="20"/>
        </w:rPr>
        <w:t>Int</w:t>
      </w:r>
      <w:r w:rsidR="00C75E31">
        <w:rPr>
          <w:rFonts w:cs="Arial"/>
          <w:sz w:val="20"/>
        </w:rPr>
        <w:t>ernational Assistance Committee</w:t>
      </w:r>
      <w:r w:rsidR="00BB7FC1">
        <w:rPr>
          <w:rFonts w:cs="Arial"/>
          <w:sz w:val="20"/>
        </w:rPr>
        <w:t xml:space="preserve"> </w:t>
      </w:r>
      <w:r w:rsidRPr="00410F0A">
        <w:rPr>
          <w:rFonts w:cs="Arial"/>
          <w:sz w:val="20"/>
        </w:rPr>
        <w:t>may, on occasion</w:t>
      </w:r>
      <w:r w:rsidR="00BB7FC1">
        <w:rPr>
          <w:rFonts w:cs="Arial"/>
          <w:sz w:val="20"/>
        </w:rPr>
        <w:t xml:space="preserve">, use a portion of the capital </w:t>
      </w:r>
      <w:r w:rsidRPr="00410F0A">
        <w:rPr>
          <w:rFonts w:cs="Arial"/>
          <w:sz w:val="20"/>
        </w:rPr>
        <w:t>with the approval of the OTF Executive.</w:t>
      </w:r>
    </w:p>
    <w:p w14:paraId="52B5B746" w14:textId="01648816" w:rsidR="007A1911" w:rsidRDefault="007A1911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08C55CC2" w14:textId="16842AC3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6769473A" w14:textId="4CDE7019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0C7F4028" w14:textId="08CD068B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3C80A4F7" w14:textId="2E45607D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36935D33" w14:textId="4E6B336F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01A1153A" w14:textId="1BB7F4C4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7B35BA80" w14:textId="5740A7CA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6671C62C" w14:textId="35CC855D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02251289" w14:textId="6344CBC3" w:rsidR="00FD4483" w:rsidRDefault="00FD4483" w:rsidP="00861106">
      <w:pPr>
        <w:spacing w:line="280" w:lineRule="atLeast"/>
        <w:ind w:right="-274"/>
        <w:jc w:val="left"/>
        <w:rPr>
          <w:rFonts w:cs="Arial"/>
          <w:sz w:val="20"/>
        </w:rPr>
      </w:pPr>
    </w:p>
    <w:p w14:paraId="6149E84F" w14:textId="57859778" w:rsidR="00FD4483" w:rsidRPr="00FD4483" w:rsidRDefault="00FD4483" w:rsidP="00861106">
      <w:pPr>
        <w:spacing w:line="280" w:lineRule="atLeast"/>
        <w:ind w:right="-274"/>
        <w:jc w:val="left"/>
        <w:rPr>
          <w:rFonts w:cs="Arial"/>
          <w:sz w:val="18"/>
          <w:szCs w:val="18"/>
        </w:rPr>
      </w:pPr>
      <w:r w:rsidRPr="00FD4483">
        <w:rPr>
          <w:rFonts w:cs="Arial"/>
          <w:sz w:val="18"/>
          <w:szCs w:val="18"/>
        </w:rPr>
        <w:t>am/November 2022</w:t>
      </w:r>
    </w:p>
    <w:sectPr w:rsidR="00FD4483" w:rsidRPr="00FD4483" w:rsidSect="00BC6328">
      <w:headerReference w:type="even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8A7C" w14:textId="77777777" w:rsidR="00DE51AC" w:rsidRDefault="00DE51AC">
      <w:pPr>
        <w:spacing w:line="240" w:lineRule="auto"/>
      </w:pPr>
      <w:r>
        <w:separator/>
      </w:r>
    </w:p>
  </w:endnote>
  <w:endnote w:type="continuationSeparator" w:id="0">
    <w:p w14:paraId="741EEE18" w14:textId="77777777" w:rsidR="00DE51AC" w:rsidRDefault="00DE5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9805" w14:textId="77777777" w:rsidR="00DE51AC" w:rsidRDefault="00DE51AC">
      <w:pPr>
        <w:spacing w:line="240" w:lineRule="auto"/>
      </w:pPr>
      <w:r>
        <w:separator/>
      </w:r>
    </w:p>
  </w:footnote>
  <w:footnote w:type="continuationSeparator" w:id="0">
    <w:p w14:paraId="3DF6959C" w14:textId="77777777" w:rsidR="00DE51AC" w:rsidRDefault="00DE5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F8F2" w14:textId="77777777" w:rsidR="007A1911" w:rsidRDefault="006B3C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19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11">
      <w:rPr>
        <w:rStyle w:val="PageNumber"/>
        <w:noProof/>
      </w:rPr>
      <w:t>6</w:t>
    </w:r>
    <w:r>
      <w:rPr>
        <w:rStyle w:val="PageNumber"/>
      </w:rPr>
      <w:fldChar w:fldCharType="end"/>
    </w:r>
  </w:p>
  <w:p w14:paraId="56F73A06" w14:textId="77777777" w:rsidR="007A1911" w:rsidRDefault="007A1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9" w15:restartNumberingAfterBreak="0">
    <w:nsid w:val="03686C47"/>
    <w:multiLevelType w:val="hybridMultilevel"/>
    <w:tmpl w:val="7B444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4724BEB"/>
    <w:multiLevelType w:val="hybridMultilevel"/>
    <w:tmpl w:val="075831C6"/>
    <w:lvl w:ilvl="0" w:tplc="C0921F5A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94093"/>
    <w:multiLevelType w:val="hybridMultilevel"/>
    <w:tmpl w:val="320A1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CB0B03"/>
    <w:multiLevelType w:val="hybridMultilevel"/>
    <w:tmpl w:val="57C82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E4975"/>
    <w:multiLevelType w:val="hybridMultilevel"/>
    <w:tmpl w:val="87F2B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9432F"/>
    <w:multiLevelType w:val="hybridMultilevel"/>
    <w:tmpl w:val="4E52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716727">
    <w:abstractNumId w:val="0"/>
  </w:num>
  <w:num w:numId="2" w16cid:durableId="695930260">
    <w:abstractNumId w:val="1"/>
  </w:num>
  <w:num w:numId="3" w16cid:durableId="564603197">
    <w:abstractNumId w:val="2"/>
  </w:num>
  <w:num w:numId="4" w16cid:durableId="394668990">
    <w:abstractNumId w:val="0"/>
  </w:num>
  <w:num w:numId="5" w16cid:durableId="975648970">
    <w:abstractNumId w:val="4"/>
  </w:num>
  <w:num w:numId="6" w16cid:durableId="982125901">
    <w:abstractNumId w:val="5"/>
  </w:num>
  <w:num w:numId="7" w16cid:durableId="225147412">
    <w:abstractNumId w:val="6"/>
  </w:num>
  <w:num w:numId="8" w16cid:durableId="1870753279">
    <w:abstractNumId w:val="7"/>
  </w:num>
  <w:num w:numId="9" w16cid:durableId="1159030947">
    <w:abstractNumId w:val="8"/>
  </w:num>
  <w:num w:numId="10" w16cid:durableId="379787411">
    <w:abstractNumId w:val="3"/>
  </w:num>
  <w:num w:numId="11" w16cid:durableId="581764060">
    <w:abstractNumId w:val="4"/>
  </w:num>
  <w:num w:numId="12" w16cid:durableId="266471932">
    <w:abstractNumId w:val="5"/>
  </w:num>
  <w:num w:numId="13" w16cid:durableId="1691296922">
    <w:abstractNumId w:val="6"/>
  </w:num>
  <w:num w:numId="14" w16cid:durableId="462967888">
    <w:abstractNumId w:val="7"/>
  </w:num>
  <w:num w:numId="15" w16cid:durableId="2120178360">
    <w:abstractNumId w:val="12"/>
  </w:num>
  <w:num w:numId="16" w16cid:durableId="1195265269">
    <w:abstractNumId w:val="13"/>
  </w:num>
  <w:num w:numId="17" w16cid:durableId="550195044">
    <w:abstractNumId w:val="11"/>
  </w:num>
  <w:num w:numId="18" w16cid:durableId="1638292111">
    <w:abstractNumId w:val="14"/>
  </w:num>
  <w:num w:numId="19" w16cid:durableId="2124379131">
    <w:abstractNumId w:val="9"/>
  </w:num>
  <w:num w:numId="20" w16cid:durableId="1099761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7C"/>
    <w:rsid w:val="0001784A"/>
    <w:rsid w:val="00044FF0"/>
    <w:rsid w:val="00095E2F"/>
    <w:rsid w:val="00096E29"/>
    <w:rsid w:val="000B3BFC"/>
    <w:rsid w:val="00107B86"/>
    <w:rsid w:val="001238DB"/>
    <w:rsid w:val="00191699"/>
    <w:rsid w:val="001C4D32"/>
    <w:rsid w:val="001D7A21"/>
    <w:rsid w:val="0028445E"/>
    <w:rsid w:val="002960F4"/>
    <w:rsid w:val="002B4676"/>
    <w:rsid w:val="002C4C0B"/>
    <w:rsid w:val="002D0E34"/>
    <w:rsid w:val="002F1DCC"/>
    <w:rsid w:val="002F2CF8"/>
    <w:rsid w:val="002F56E2"/>
    <w:rsid w:val="002F5B8F"/>
    <w:rsid w:val="0031470F"/>
    <w:rsid w:val="00315E6E"/>
    <w:rsid w:val="00321138"/>
    <w:rsid w:val="003372F0"/>
    <w:rsid w:val="00363BB5"/>
    <w:rsid w:val="003A41D9"/>
    <w:rsid w:val="003B1DF3"/>
    <w:rsid w:val="003D377B"/>
    <w:rsid w:val="00410F0A"/>
    <w:rsid w:val="0042187C"/>
    <w:rsid w:val="00431B3D"/>
    <w:rsid w:val="0043760A"/>
    <w:rsid w:val="0044353B"/>
    <w:rsid w:val="00444FE5"/>
    <w:rsid w:val="004651C2"/>
    <w:rsid w:val="00472BBB"/>
    <w:rsid w:val="00473511"/>
    <w:rsid w:val="004B34F0"/>
    <w:rsid w:val="004C06F9"/>
    <w:rsid w:val="00516D4F"/>
    <w:rsid w:val="00521000"/>
    <w:rsid w:val="00563525"/>
    <w:rsid w:val="005A3BB4"/>
    <w:rsid w:val="005B0B6A"/>
    <w:rsid w:val="005C15F5"/>
    <w:rsid w:val="005E3FEB"/>
    <w:rsid w:val="005E7976"/>
    <w:rsid w:val="005F09AC"/>
    <w:rsid w:val="0067085E"/>
    <w:rsid w:val="006B3C5E"/>
    <w:rsid w:val="006C6E56"/>
    <w:rsid w:val="006E3C15"/>
    <w:rsid w:val="007203D5"/>
    <w:rsid w:val="007600C4"/>
    <w:rsid w:val="007A1911"/>
    <w:rsid w:val="00847E5D"/>
    <w:rsid w:val="00852895"/>
    <w:rsid w:val="00861106"/>
    <w:rsid w:val="008B4F2D"/>
    <w:rsid w:val="008C24A5"/>
    <w:rsid w:val="008C28EF"/>
    <w:rsid w:val="00903DDF"/>
    <w:rsid w:val="009239A4"/>
    <w:rsid w:val="00964AC8"/>
    <w:rsid w:val="009658D4"/>
    <w:rsid w:val="009673A7"/>
    <w:rsid w:val="00975DD1"/>
    <w:rsid w:val="009B7496"/>
    <w:rsid w:val="009D4103"/>
    <w:rsid w:val="009D4EA0"/>
    <w:rsid w:val="009D6C40"/>
    <w:rsid w:val="00A31112"/>
    <w:rsid w:val="00A325DF"/>
    <w:rsid w:val="00A329BF"/>
    <w:rsid w:val="00A52687"/>
    <w:rsid w:val="00A5380E"/>
    <w:rsid w:val="00A94955"/>
    <w:rsid w:val="00AA3A4E"/>
    <w:rsid w:val="00B00024"/>
    <w:rsid w:val="00B1574E"/>
    <w:rsid w:val="00B23B8B"/>
    <w:rsid w:val="00B242B9"/>
    <w:rsid w:val="00B30603"/>
    <w:rsid w:val="00B430C6"/>
    <w:rsid w:val="00B73832"/>
    <w:rsid w:val="00BA7544"/>
    <w:rsid w:val="00BB7641"/>
    <w:rsid w:val="00BB7FC1"/>
    <w:rsid w:val="00BC6328"/>
    <w:rsid w:val="00BD7444"/>
    <w:rsid w:val="00BE08DB"/>
    <w:rsid w:val="00C75E31"/>
    <w:rsid w:val="00CB4415"/>
    <w:rsid w:val="00CD5475"/>
    <w:rsid w:val="00D06615"/>
    <w:rsid w:val="00D31984"/>
    <w:rsid w:val="00D53ACF"/>
    <w:rsid w:val="00D92B5E"/>
    <w:rsid w:val="00DE51AC"/>
    <w:rsid w:val="00E14931"/>
    <w:rsid w:val="00E32FC5"/>
    <w:rsid w:val="00E46558"/>
    <w:rsid w:val="00E53449"/>
    <w:rsid w:val="00E834FB"/>
    <w:rsid w:val="00E90644"/>
    <w:rsid w:val="00E92309"/>
    <w:rsid w:val="00E94288"/>
    <w:rsid w:val="00E95A97"/>
    <w:rsid w:val="00F05FB2"/>
    <w:rsid w:val="00F14218"/>
    <w:rsid w:val="00F816B6"/>
    <w:rsid w:val="00F957A5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4DA7A"/>
  <w15:chartTrackingRefBased/>
  <w15:docId w15:val="{C0C27E49-502D-4496-8AA7-9C9F5FC6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line="280" w:lineRule="exact"/>
      <w:jc w:val="both"/>
    </w:pPr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Normal"/>
    <w:qFormat/>
    <w:rsid w:val="00321138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2113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113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21138"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321138"/>
    <w:pPr>
      <w:keepNext/>
      <w:spacing w:before="240"/>
      <w:ind w:right="-450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21138"/>
    <w:pPr>
      <w:spacing w:before="240"/>
      <w:ind w:right="-450"/>
    </w:pPr>
  </w:style>
  <w:style w:type="paragraph" w:styleId="Header">
    <w:name w:val="header"/>
    <w:basedOn w:val="Normal"/>
    <w:semiHidden/>
    <w:rsid w:val="003211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1138"/>
  </w:style>
  <w:style w:type="paragraph" w:styleId="Footer">
    <w:name w:val="footer"/>
    <w:basedOn w:val="Normal"/>
    <w:semiHidden/>
    <w:rsid w:val="003211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87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D53ACF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national.assistance@otffeo.o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ternational.assistance@otffeo.o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AFE4-175B-4D54-88E0-4084CF2B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DEVELOPMENT PROJECT FUNDING</vt:lpstr>
    </vt:vector>
  </TitlesOfParts>
  <Company>OTF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DEVELOPMENT PROJECT FUNDING</dc:title>
  <dc:subject/>
  <dc:creator>Margaret Cunningham</dc:creator>
  <cp:keywords/>
  <cp:lastModifiedBy>Adele Martino</cp:lastModifiedBy>
  <cp:revision>28</cp:revision>
  <cp:lastPrinted>2022-11-24T15:50:00Z</cp:lastPrinted>
  <dcterms:created xsi:type="dcterms:W3CDTF">2022-11-24T15:27:00Z</dcterms:created>
  <dcterms:modified xsi:type="dcterms:W3CDTF">2022-11-24T18:29:00Z</dcterms:modified>
</cp:coreProperties>
</file>