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19C16" w14:textId="77777777" w:rsidR="00680A2F" w:rsidRPr="00DB498B" w:rsidRDefault="00680A2F">
      <w:pPr>
        <w:pStyle w:val="Header"/>
        <w:tabs>
          <w:tab w:val="clear" w:pos="4320"/>
          <w:tab w:val="clear" w:pos="8640"/>
        </w:tabs>
        <w:rPr>
          <w:lang w:val="fr-CA"/>
        </w:rPr>
      </w:pPr>
    </w:p>
    <w:p w14:paraId="119DF833" w14:textId="27AEFF86" w:rsidR="00680A2F" w:rsidRPr="00DB498B" w:rsidRDefault="004D62E2" w:rsidP="00D53ACF">
      <w:pPr>
        <w:spacing w:line="240" w:lineRule="auto"/>
        <w:jc w:val="center"/>
        <w:rPr>
          <w:b/>
          <w:sz w:val="28"/>
          <w:lang w:val="fr-CA"/>
        </w:rPr>
      </w:pPr>
      <w:r>
        <w:rPr>
          <w:b/>
          <w:noProof/>
          <w:sz w:val="28"/>
          <w:lang w:val="fr-CA"/>
        </w:rPr>
        <w:drawing>
          <wp:inline distT="0" distB="0" distL="0" distR="0" wp14:anchorId="7F8D8886" wp14:editId="1CA1E688">
            <wp:extent cx="5943600" cy="2214245"/>
            <wp:effectExtent l="0" t="0" r="0" b="0"/>
            <wp:docPr id="1" name="Picture 1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1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767E8" w14:textId="77777777" w:rsidR="00680A2F" w:rsidRPr="00DB498B" w:rsidRDefault="00680A2F">
      <w:pPr>
        <w:jc w:val="center"/>
        <w:rPr>
          <w:b/>
          <w:sz w:val="28"/>
          <w:lang w:val="fr-CA"/>
        </w:rPr>
      </w:pPr>
    </w:p>
    <w:p w14:paraId="726A3600" w14:textId="77777777" w:rsidR="00680A2F" w:rsidRPr="00DB498B" w:rsidRDefault="00680A2F">
      <w:pPr>
        <w:jc w:val="center"/>
        <w:rPr>
          <w:b/>
          <w:sz w:val="28"/>
          <w:lang w:val="fr-CA"/>
        </w:rPr>
      </w:pPr>
    </w:p>
    <w:p w14:paraId="6FA68E9D" w14:textId="77777777" w:rsidR="00680A2F" w:rsidRPr="00DB498B" w:rsidRDefault="00680A2F">
      <w:pPr>
        <w:jc w:val="center"/>
        <w:rPr>
          <w:rFonts w:ascii="Arial Black" w:hAnsi="Arial Black"/>
          <w:b/>
          <w:sz w:val="28"/>
          <w:lang w:val="fr-CA"/>
        </w:rPr>
      </w:pPr>
    </w:p>
    <w:p w14:paraId="63BA1D89" w14:textId="77777777" w:rsidR="00680A2F" w:rsidRPr="00DB498B" w:rsidRDefault="00680A2F">
      <w:pPr>
        <w:jc w:val="center"/>
        <w:rPr>
          <w:rFonts w:ascii="Arial Black" w:hAnsi="Arial Black"/>
          <w:b/>
          <w:sz w:val="28"/>
          <w:lang w:val="fr-CA"/>
        </w:rPr>
      </w:pPr>
    </w:p>
    <w:p w14:paraId="760BFE63" w14:textId="77777777" w:rsidR="00680A2F" w:rsidRPr="00DB498B" w:rsidRDefault="00680A2F" w:rsidP="00D53ACF">
      <w:pPr>
        <w:spacing w:line="240" w:lineRule="auto"/>
        <w:jc w:val="center"/>
        <w:rPr>
          <w:rFonts w:cs="Arial"/>
          <w:b/>
          <w:sz w:val="40"/>
          <w:lang w:val="fr-CA"/>
        </w:rPr>
      </w:pPr>
    </w:p>
    <w:p w14:paraId="452B1234" w14:textId="4F7924CB" w:rsidR="00680A2F" w:rsidRPr="00DB498B" w:rsidRDefault="002F75CA" w:rsidP="00D53ACF">
      <w:pPr>
        <w:spacing w:line="240" w:lineRule="auto"/>
        <w:jc w:val="center"/>
        <w:rPr>
          <w:rFonts w:cs="Arial"/>
          <w:b/>
          <w:sz w:val="40"/>
          <w:lang w:val="fr-CA"/>
        </w:rPr>
      </w:pPr>
      <w:r>
        <w:rPr>
          <w:rFonts w:cs="Arial"/>
          <w:b/>
          <w:noProof/>
          <w:sz w:val="40"/>
        </w:rPr>
        <w:drawing>
          <wp:inline distT="0" distB="0" distL="0" distR="0" wp14:anchorId="7585535D" wp14:editId="16DC0BE7">
            <wp:extent cx="2461260" cy="1039462"/>
            <wp:effectExtent l="0" t="0" r="0" b="8890"/>
            <wp:docPr id="2" name="Picture 2" descr="A blue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white logo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9623" cy="1042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620A5" w14:textId="77777777" w:rsidR="00680A2F" w:rsidRPr="00DB498B" w:rsidRDefault="00680A2F" w:rsidP="00D53ACF">
      <w:pPr>
        <w:spacing w:line="240" w:lineRule="auto"/>
        <w:jc w:val="center"/>
        <w:rPr>
          <w:rFonts w:cs="Arial"/>
          <w:b/>
          <w:sz w:val="40"/>
          <w:lang w:val="fr-CA"/>
        </w:rPr>
      </w:pPr>
    </w:p>
    <w:p w14:paraId="08FF25EC" w14:textId="77777777" w:rsidR="00A8340F" w:rsidRDefault="00DF60F3" w:rsidP="00D53ACF">
      <w:pPr>
        <w:spacing w:line="240" w:lineRule="auto"/>
        <w:jc w:val="center"/>
        <w:rPr>
          <w:rFonts w:cs="Arial"/>
          <w:b/>
          <w:sz w:val="40"/>
          <w:szCs w:val="40"/>
          <w:lang w:val="fr-CA"/>
        </w:rPr>
      </w:pPr>
      <w:r w:rsidRPr="00DF60F3">
        <w:rPr>
          <w:rFonts w:cs="Arial"/>
          <w:b/>
          <w:sz w:val="40"/>
          <w:szCs w:val="40"/>
          <w:lang w:val="fr-CA"/>
        </w:rPr>
        <w:t xml:space="preserve">Formulaire de demande </w:t>
      </w:r>
      <w:r w:rsidR="00A8340F">
        <w:rPr>
          <w:rFonts w:cs="Arial"/>
          <w:b/>
          <w:sz w:val="40"/>
          <w:szCs w:val="40"/>
          <w:lang w:val="fr-CA"/>
        </w:rPr>
        <w:t xml:space="preserve">d’aide du </w:t>
      </w:r>
    </w:p>
    <w:p w14:paraId="3F5E8941" w14:textId="77777777" w:rsidR="00680A2F" w:rsidRPr="00DF60F3" w:rsidRDefault="00680A2F" w:rsidP="00D53ACF">
      <w:pPr>
        <w:spacing w:line="240" w:lineRule="auto"/>
        <w:jc w:val="center"/>
        <w:rPr>
          <w:rFonts w:cs="Arial"/>
          <w:b/>
          <w:sz w:val="40"/>
          <w:szCs w:val="40"/>
          <w:lang w:val="fr-CA"/>
        </w:rPr>
      </w:pPr>
      <w:r w:rsidRPr="00DF60F3">
        <w:rPr>
          <w:rFonts w:cs="Arial"/>
          <w:b/>
          <w:sz w:val="40"/>
          <w:szCs w:val="40"/>
          <w:lang w:val="fr-CA"/>
        </w:rPr>
        <w:t>F</w:t>
      </w:r>
      <w:r w:rsidR="00DF60F3" w:rsidRPr="00DF60F3">
        <w:rPr>
          <w:rFonts w:cs="Arial"/>
          <w:b/>
          <w:sz w:val="40"/>
          <w:szCs w:val="40"/>
          <w:lang w:val="fr-CA"/>
        </w:rPr>
        <w:t xml:space="preserve">onds </w:t>
      </w:r>
      <w:r w:rsidRPr="00DF60F3">
        <w:rPr>
          <w:rFonts w:cs="Arial"/>
          <w:b/>
          <w:sz w:val="40"/>
          <w:szCs w:val="40"/>
          <w:lang w:val="fr-CA"/>
        </w:rPr>
        <w:t>B</w:t>
      </w:r>
      <w:r w:rsidR="00DF60F3" w:rsidRPr="00DF60F3">
        <w:rPr>
          <w:rFonts w:cs="Arial"/>
          <w:b/>
          <w:sz w:val="40"/>
          <w:szCs w:val="40"/>
          <w:lang w:val="fr-CA"/>
        </w:rPr>
        <w:t>lanche</w:t>
      </w:r>
      <w:r w:rsidRPr="00DF60F3">
        <w:rPr>
          <w:rFonts w:cs="Arial"/>
          <w:b/>
          <w:sz w:val="40"/>
          <w:szCs w:val="40"/>
          <w:lang w:val="fr-CA"/>
        </w:rPr>
        <w:t> E. S</w:t>
      </w:r>
      <w:r w:rsidR="00DF60F3" w:rsidRPr="00DF60F3">
        <w:rPr>
          <w:rFonts w:cs="Arial"/>
          <w:b/>
          <w:sz w:val="40"/>
          <w:szCs w:val="40"/>
          <w:lang w:val="fr-CA"/>
        </w:rPr>
        <w:t>nell</w:t>
      </w:r>
    </w:p>
    <w:p w14:paraId="28C45722" w14:textId="77777777" w:rsidR="00680A2F" w:rsidRPr="00DF60F3" w:rsidRDefault="00680A2F">
      <w:pPr>
        <w:jc w:val="center"/>
        <w:rPr>
          <w:rFonts w:ascii="Arial Black" w:hAnsi="Arial Black"/>
          <w:sz w:val="24"/>
          <w:szCs w:val="24"/>
          <w:lang w:val="fr-CA"/>
        </w:rPr>
      </w:pPr>
    </w:p>
    <w:p w14:paraId="794769B6" w14:textId="77777777" w:rsidR="00680A2F" w:rsidRPr="00DF60F3" w:rsidRDefault="00680A2F" w:rsidP="004D62E2">
      <w:pPr>
        <w:rPr>
          <w:rFonts w:ascii="Arial Black" w:hAnsi="Arial Black"/>
          <w:sz w:val="24"/>
          <w:szCs w:val="24"/>
          <w:lang w:val="fr-CA"/>
        </w:rPr>
      </w:pPr>
    </w:p>
    <w:p w14:paraId="43AF6B78" w14:textId="77777777" w:rsidR="00680A2F" w:rsidRPr="00DF60F3" w:rsidRDefault="00680A2F">
      <w:pPr>
        <w:jc w:val="center"/>
        <w:rPr>
          <w:rFonts w:ascii="Arial Black" w:hAnsi="Arial Black"/>
          <w:sz w:val="24"/>
          <w:szCs w:val="24"/>
          <w:lang w:val="fr-CA"/>
        </w:rPr>
      </w:pPr>
    </w:p>
    <w:p w14:paraId="3BBABA47" w14:textId="77777777" w:rsidR="00680A2F" w:rsidRPr="00DF60F3" w:rsidRDefault="00680A2F" w:rsidP="00093189">
      <w:pPr>
        <w:rPr>
          <w:rFonts w:ascii="Arial Black" w:hAnsi="Arial Black"/>
          <w:sz w:val="24"/>
          <w:szCs w:val="24"/>
          <w:lang w:val="fr-CA"/>
        </w:rPr>
      </w:pPr>
    </w:p>
    <w:p w14:paraId="05890DEA" w14:textId="77777777" w:rsidR="00680A2F" w:rsidRPr="00DF60F3" w:rsidRDefault="00680A2F">
      <w:pPr>
        <w:jc w:val="center"/>
        <w:rPr>
          <w:rFonts w:ascii="Arial Black" w:hAnsi="Arial Black"/>
          <w:sz w:val="24"/>
          <w:szCs w:val="24"/>
          <w:lang w:val="fr-CA"/>
        </w:rPr>
      </w:pPr>
    </w:p>
    <w:p w14:paraId="75E76E7F" w14:textId="77777777" w:rsidR="00680A2F" w:rsidRPr="00DF60F3" w:rsidRDefault="00680A2F">
      <w:pPr>
        <w:jc w:val="center"/>
        <w:rPr>
          <w:rFonts w:ascii="Arial Black" w:hAnsi="Arial Black"/>
          <w:sz w:val="24"/>
          <w:szCs w:val="24"/>
          <w:lang w:val="fr-CA"/>
        </w:rPr>
      </w:pPr>
    </w:p>
    <w:p w14:paraId="4A86E995" w14:textId="77777777" w:rsidR="00680A2F" w:rsidRPr="00DF60F3" w:rsidRDefault="00680A2F">
      <w:pPr>
        <w:spacing w:line="340" w:lineRule="exact"/>
        <w:jc w:val="center"/>
        <w:rPr>
          <w:rFonts w:ascii="Arial Black" w:hAnsi="Arial Black"/>
          <w:sz w:val="24"/>
          <w:szCs w:val="24"/>
          <w:lang w:val="fr-CA"/>
        </w:rPr>
      </w:pPr>
    </w:p>
    <w:p w14:paraId="34BBE540" w14:textId="77777777" w:rsidR="00680A2F" w:rsidRPr="00DF60F3" w:rsidRDefault="00680A2F">
      <w:pPr>
        <w:pStyle w:val="Heading1"/>
        <w:spacing w:line="340" w:lineRule="exact"/>
        <w:rPr>
          <w:rFonts w:cs="Arial"/>
          <w:b/>
          <w:sz w:val="24"/>
          <w:szCs w:val="24"/>
          <w:lang w:val="fr-CA"/>
        </w:rPr>
      </w:pPr>
      <w:r w:rsidRPr="00DF60F3">
        <w:rPr>
          <w:rFonts w:cs="Arial"/>
          <w:b/>
          <w:sz w:val="24"/>
          <w:szCs w:val="24"/>
          <w:lang w:val="fr-CA"/>
        </w:rPr>
        <w:t>C</w:t>
      </w:r>
      <w:r w:rsidR="00DF60F3" w:rsidRPr="00DF60F3">
        <w:rPr>
          <w:rFonts w:cs="Arial"/>
          <w:b/>
          <w:sz w:val="24"/>
          <w:szCs w:val="24"/>
          <w:lang w:val="fr-CA"/>
        </w:rPr>
        <w:t xml:space="preserve">omité d’aide internationale de la </w:t>
      </w:r>
      <w:r w:rsidRPr="00DF60F3">
        <w:rPr>
          <w:rFonts w:cs="Arial"/>
          <w:b/>
          <w:sz w:val="24"/>
          <w:szCs w:val="24"/>
          <w:lang w:val="fr-CA"/>
        </w:rPr>
        <w:t>FEO</w:t>
      </w:r>
    </w:p>
    <w:p w14:paraId="2756A636" w14:textId="5AD002A0" w:rsidR="00680A2F" w:rsidRPr="00DF60F3" w:rsidRDefault="009D091E">
      <w:pPr>
        <w:spacing w:line="340" w:lineRule="exact"/>
        <w:jc w:val="center"/>
        <w:rPr>
          <w:rFonts w:ascii="Myriad Pro" w:hAnsi="Myriad Pro"/>
          <w:sz w:val="24"/>
          <w:szCs w:val="24"/>
          <w:lang w:val="fr-CA"/>
        </w:rPr>
      </w:pPr>
      <w:r>
        <w:rPr>
          <w:rFonts w:ascii="Myriad Pro" w:hAnsi="Myriad Pro"/>
          <w:sz w:val="24"/>
          <w:szCs w:val="24"/>
          <w:lang w:val="fr-CA"/>
        </w:rPr>
        <w:t>Bureau 100, 10</w:t>
      </w:r>
      <w:r w:rsidR="00A64640">
        <w:rPr>
          <w:rFonts w:ascii="Myriad Pro" w:hAnsi="Myriad Pro"/>
          <w:sz w:val="24"/>
          <w:szCs w:val="24"/>
          <w:lang w:val="fr-CA"/>
        </w:rPr>
        <w:t>, avenue</w:t>
      </w:r>
      <w:r>
        <w:rPr>
          <w:rFonts w:ascii="Myriad Pro" w:hAnsi="Myriad Pro"/>
          <w:sz w:val="24"/>
          <w:szCs w:val="24"/>
          <w:lang w:val="fr-CA"/>
        </w:rPr>
        <w:t xml:space="preserve"> </w:t>
      </w:r>
      <w:proofErr w:type="spellStart"/>
      <w:r>
        <w:rPr>
          <w:rFonts w:ascii="Myriad Pro" w:hAnsi="Myriad Pro"/>
          <w:sz w:val="24"/>
          <w:szCs w:val="24"/>
          <w:lang w:val="fr-CA"/>
        </w:rPr>
        <w:t>Alcorn</w:t>
      </w:r>
      <w:proofErr w:type="spellEnd"/>
      <w:r>
        <w:rPr>
          <w:rFonts w:ascii="Myriad Pro" w:hAnsi="Myriad Pro"/>
          <w:sz w:val="24"/>
          <w:szCs w:val="24"/>
          <w:lang w:val="fr-CA"/>
        </w:rPr>
        <w:t xml:space="preserve"> </w:t>
      </w:r>
    </w:p>
    <w:p w14:paraId="423336EA" w14:textId="3ED09B0F" w:rsidR="00680A2F" w:rsidRPr="00DF60F3" w:rsidRDefault="00A25F9C">
      <w:pPr>
        <w:spacing w:line="340" w:lineRule="exact"/>
        <w:jc w:val="center"/>
        <w:rPr>
          <w:rFonts w:ascii="Myriad Pro" w:hAnsi="Myriad Pro"/>
          <w:sz w:val="24"/>
          <w:szCs w:val="24"/>
          <w:lang w:val="fr-CA"/>
        </w:rPr>
      </w:pPr>
      <w:r>
        <w:rPr>
          <w:rFonts w:ascii="Myriad Pro" w:hAnsi="Myriad Pro"/>
          <w:sz w:val="24"/>
          <w:szCs w:val="24"/>
          <w:lang w:val="fr-CA"/>
        </w:rPr>
        <w:t>Toronto</w:t>
      </w:r>
      <w:r w:rsidR="00A8340F">
        <w:rPr>
          <w:rFonts w:ascii="Myriad Pro" w:hAnsi="Myriad Pro"/>
          <w:sz w:val="24"/>
          <w:szCs w:val="24"/>
          <w:lang w:val="fr-CA"/>
        </w:rPr>
        <w:t xml:space="preserve"> (Ontario)</w:t>
      </w:r>
      <w:r>
        <w:rPr>
          <w:rFonts w:ascii="Myriad Pro" w:hAnsi="Myriad Pro"/>
          <w:sz w:val="24"/>
          <w:szCs w:val="24"/>
          <w:lang w:val="fr-CA"/>
        </w:rPr>
        <w:t xml:space="preserve"> </w:t>
      </w:r>
      <w:r w:rsidR="009D091E">
        <w:rPr>
          <w:rFonts w:ascii="Myriad Pro" w:hAnsi="Myriad Pro"/>
          <w:sz w:val="24"/>
          <w:szCs w:val="24"/>
          <w:lang w:val="fr-CA"/>
        </w:rPr>
        <w:t>M4V 3A9</w:t>
      </w:r>
    </w:p>
    <w:p w14:paraId="41CE8BEB" w14:textId="77777777" w:rsidR="00680A2F" w:rsidRPr="00DF60F3" w:rsidRDefault="00A25F9C">
      <w:pPr>
        <w:spacing w:line="340" w:lineRule="exact"/>
        <w:jc w:val="center"/>
        <w:rPr>
          <w:rFonts w:ascii="Myriad Pro" w:hAnsi="Myriad Pro"/>
          <w:sz w:val="24"/>
          <w:szCs w:val="24"/>
          <w:lang w:val="fr-CA"/>
        </w:rPr>
      </w:pPr>
      <w:r>
        <w:rPr>
          <w:rFonts w:ascii="Myriad Pro" w:hAnsi="Myriad Pro"/>
          <w:sz w:val="24"/>
          <w:szCs w:val="24"/>
          <w:lang w:val="fr-CA"/>
        </w:rPr>
        <w:t>Téléphone : 416.966.</w:t>
      </w:r>
      <w:r w:rsidR="00680A2F" w:rsidRPr="00DF60F3">
        <w:rPr>
          <w:rFonts w:ascii="Myriad Pro" w:hAnsi="Myriad Pro"/>
          <w:sz w:val="24"/>
          <w:szCs w:val="24"/>
          <w:lang w:val="fr-CA"/>
        </w:rPr>
        <w:t>3424</w:t>
      </w:r>
      <w:r>
        <w:rPr>
          <w:rFonts w:ascii="Myriad Pro" w:hAnsi="Myriad Pro"/>
          <w:sz w:val="24"/>
          <w:szCs w:val="24"/>
          <w:lang w:val="fr-CA"/>
        </w:rPr>
        <w:t>, 1.800.268.</w:t>
      </w:r>
      <w:r w:rsidR="00DF60F3">
        <w:rPr>
          <w:rFonts w:ascii="Myriad Pro" w:hAnsi="Myriad Pro"/>
          <w:sz w:val="24"/>
          <w:szCs w:val="24"/>
          <w:lang w:val="fr-CA"/>
        </w:rPr>
        <w:t>7061</w:t>
      </w:r>
    </w:p>
    <w:p w14:paraId="7C3429C4" w14:textId="77777777" w:rsidR="00680A2F" w:rsidRPr="00DF60F3" w:rsidRDefault="00680A2F">
      <w:pPr>
        <w:jc w:val="center"/>
        <w:rPr>
          <w:rFonts w:ascii="Arial Black" w:hAnsi="Arial Black"/>
          <w:sz w:val="24"/>
          <w:szCs w:val="24"/>
          <w:lang w:val="fr-CA"/>
        </w:rPr>
      </w:pPr>
    </w:p>
    <w:p w14:paraId="78334826" w14:textId="77777777" w:rsidR="00680A2F" w:rsidRDefault="00DF60F3" w:rsidP="00DF60F3">
      <w:pPr>
        <w:jc w:val="center"/>
        <w:rPr>
          <w:b/>
          <w:sz w:val="24"/>
          <w:szCs w:val="24"/>
          <w:lang w:val="fr-CA"/>
        </w:rPr>
      </w:pPr>
      <w:r w:rsidRPr="00DF60F3">
        <w:rPr>
          <w:b/>
          <w:sz w:val="24"/>
          <w:szCs w:val="24"/>
          <w:lang w:val="fr-CA"/>
        </w:rPr>
        <w:t>www.otffeo.ca</w:t>
      </w:r>
    </w:p>
    <w:p w14:paraId="6263D50F" w14:textId="77777777" w:rsidR="00093189" w:rsidRDefault="00093189" w:rsidP="00DF60F3">
      <w:pPr>
        <w:jc w:val="center"/>
        <w:rPr>
          <w:b/>
          <w:sz w:val="24"/>
          <w:szCs w:val="24"/>
          <w:lang w:val="fr-CA"/>
        </w:rPr>
      </w:pPr>
    </w:p>
    <w:p w14:paraId="2AF19903" w14:textId="77777777" w:rsidR="00093189" w:rsidRPr="004D62E2" w:rsidRDefault="00BF2005" w:rsidP="00093189">
      <w:pPr>
        <w:tabs>
          <w:tab w:val="left" w:pos="1035"/>
        </w:tabs>
        <w:spacing w:line="300" w:lineRule="atLeast"/>
        <w:jc w:val="center"/>
        <w:rPr>
          <w:lang w:val="fr-FR"/>
        </w:rPr>
      </w:pPr>
      <w:r>
        <w:fldChar w:fldCharType="begin"/>
      </w:r>
      <w:r w:rsidRPr="00BF2005">
        <w:rPr>
          <w:lang w:val="fr-FR"/>
        </w:rPr>
        <w:instrText>HYPERLINK "mailto:international.assistance@otffeo.on.ca"</w:instrText>
      </w:r>
      <w:r>
        <w:fldChar w:fldCharType="separate"/>
      </w:r>
      <w:r w:rsidR="00093189" w:rsidRPr="004D62E2">
        <w:rPr>
          <w:rStyle w:val="Hyperlink"/>
          <w:lang w:val="fr-FR"/>
        </w:rPr>
        <w:t>international.assistance@otffeo.on.ca</w:t>
      </w:r>
      <w:r>
        <w:rPr>
          <w:rStyle w:val="Hyperlink"/>
          <w:lang w:val="fr-FR"/>
        </w:rPr>
        <w:fldChar w:fldCharType="end"/>
      </w:r>
    </w:p>
    <w:p w14:paraId="1187C589" w14:textId="77777777" w:rsidR="00093189" w:rsidRPr="00DF60F3" w:rsidRDefault="00093189" w:rsidP="00DF60F3">
      <w:pPr>
        <w:jc w:val="center"/>
        <w:rPr>
          <w:b/>
          <w:sz w:val="24"/>
          <w:szCs w:val="24"/>
          <w:lang w:val="fr-CA"/>
        </w:rPr>
      </w:pPr>
    </w:p>
    <w:p w14:paraId="20B1CA26" w14:textId="77777777" w:rsidR="00680A2F" w:rsidRPr="00DF60F3" w:rsidRDefault="00680A2F">
      <w:pPr>
        <w:rPr>
          <w:sz w:val="24"/>
          <w:szCs w:val="24"/>
          <w:lang w:val="fr-CA"/>
        </w:rPr>
      </w:pPr>
    </w:p>
    <w:p w14:paraId="5FA4E22E" w14:textId="77777777" w:rsidR="00680A2F" w:rsidRPr="00DB498B" w:rsidRDefault="00680A2F">
      <w:pPr>
        <w:pStyle w:val="Heading2"/>
        <w:rPr>
          <w:b w:val="0"/>
          <w:sz w:val="32"/>
          <w:szCs w:val="32"/>
          <w:lang w:val="fr-CA"/>
        </w:rPr>
      </w:pPr>
      <w:r>
        <w:rPr>
          <w:sz w:val="32"/>
          <w:szCs w:val="32"/>
          <w:lang w:val="fr-CA"/>
        </w:rPr>
        <w:t>A</w:t>
      </w:r>
      <w:r w:rsidR="002B6A92">
        <w:rPr>
          <w:sz w:val="32"/>
          <w:szCs w:val="32"/>
          <w:lang w:val="fr-CA"/>
        </w:rPr>
        <w:t>dmissibilité</w:t>
      </w:r>
    </w:p>
    <w:p w14:paraId="5385D866" w14:textId="77777777" w:rsidR="00680A2F" w:rsidRPr="00DB498B" w:rsidRDefault="00680A2F">
      <w:pPr>
        <w:jc w:val="center"/>
        <w:rPr>
          <w:b/>
          <w:sz w:val="28"/>
          <w:lang w:val="fr-CA"/>
        </w:rPr>
      </w:pPr>
    </w:p>
    <w:p w14:paraId="50CBAB27" w14:textId="77777777" w:rsidR="00680A2F" w:rsidRPr="00DB498B" w:rsidRDefault="00680A2F">
      <w:pPr>
        <w:pBdr>
          <w:top w:val="thinThickSmallGap" w:sz="24" w:space="1" w:color="auto"/>
        </w:pBdr>
        <w:jc w:val="center"/>
        <w:rPr>
          <w:b/>
          <w:sz w:val="28"/>
          <w:lang w:val="fr-CA"/>
        </w:rPr>
      </w:pPr>
    </w:p>
    <w:p w14:paraId="3071D8CD" w14:textId="77777777" w:rsidR="00680A2F" w:rsidRPr="00DB498B" w:rsidRDefault="00680A2F">
      <w:pPr>
        <w:pBdr>
          <w:top w:val="thinThickSmallGap" w:sz="24" w:space="1" w:color="auto"/>
        </w:pBdr>
        <w:jc w:val="center"/>
        <w:rPr>
          <w:b/>
          <w:sz w:val="28"/>
          <w:lang w:val="fr-CA"/>
        </w:rPr>
      </w:pPr>
    </w:p>
    <w:p w14:paraId="1A96FDF3" w14:textId="77777777" w:rsidR="00680A2F" w:rsidRPr="003F7585" w:rsidRDefault="00680A2F" w:rsidP="00B8605C">
      <w:pPr>
        <w:pBdr>
          <w:top w:val="thinThickSmallGap" w:sz="24" w:space="1" w:color="auto"/>
        </w:pBdr>
        <w:spacing w:line="300" w:lineRule="atLeast"/>
        <w:jc w:val="left"/>
        <w:rPr>
          <w:szCs w:val="22"/>
          <w:lang w:val="fr-CA"/>
        </w:rPr>
      </w:pPr>
      <w:r>
        <w:rPr>
          <w:szCs w:val="22"/>
          <w:lang w:val="fr-CA"/>
        </w:rPr>
        <w:t>La Fédération des enseignantes et des enseignants de l’</w:t>
      </w:r>
      <w:r w:rsidRPr="00DB498B">
        <w:rPr>
          <w:szCs w:val="22"/>
          <w:lang w:val="fr-CA"/>
        </w:rPr>
        <w:t xml:space="preserve">Ontario </w:t>
      </w:r>
      <w:r>
        <w:rPr>
          <w:szCs w:val="22"/>
          <w:lang w:val="fr-CA"/>
        </w:rPr>
        <w:t xml:space="preserve">offre de l’aide sous la forme de subventions aux ressortissantes et ressortissants de pays </w:t>
      </w:r>
      <w:r w:rsidRPr="00DF60F3">
        <w:rPr>
          <w:szCs w:val="22"/>
          <w:lang w:val="fr-CA"/>
        </w:rPr>
        <w:t>en développement</w:t>
      </w:r>
      <w:r w:rsidRPr="00DB498B">
        <w:rPr>
          <w:szCs w:val="22"/>
          <w:lang w:val="fr-CA"/>
        </w:rPr>
        <w:t xml:space="preserve">. </w:t>
      </w:r>
      <w:r w:rsidRPr="003F7585">
        <w:rPr>
          <w:szCs w:val="22"/>
          <w:lang w:val="fr-CA"/>
        </w:rPr>
        <w:t xml:space="preserve">Selon la condition qui sous-tend cette aide, </w:t>
      </w:r>
      <w:proofErr w:type="spellStart"/>
      <w:r>
        <w:rPr>
          <w:szCs w:val="22"/>
          <w:lang w:val="fr-CA"/>
        </w:rPr>
        <w:t>la</w:t>
      </w:r>
      <w:proofErr w:type="spellEnd"/>
      <w:r>
        <w:rPr>
          <w:szCs w:val="22"/>
          <w:lang w:val="fr-CA"/>
        </w:rPr>
        <w:t xml:space="preserve"> ou </w:t>
      </w:r>
      <w:r w:rsidRPr="003F7585">
        <w:rPr>
          <w:szCs w:val="22"/>
          <w:lang w:val="fr-CA"/>
        </w:rPr>
        <w:t>le bénéficiaire doit rentrer dans son pays d’origine pour y travailler dans le domaine de l’éducation.</w:t>
      </w:r>
    </w:p>
    <w:p w14:paraId="2D992613" w14:textId="77777777" w:rsidR="00680A2F" w:rsidRPr="003F7585" w:rsidRDefault="00680A2F" w:rsidP="00B8605C">
      <w:pPr>
        <w:pBdr>
          <w:top w:val="thinThickSmallGap" w:sz="24" w:space="1" w:color="auto"/>
        </w:pBdr>
        <w:spacing w:line="300" w:lineRule="atLeast"/>
        <w:jc w:val="left"/>
        <w:rPr>
          <w:szCs w:val="22"/>
          <w:lang w:val="fr-CA"/>
        </w:rPr>
      </w:pPr>
    </w:p>
    <w:p w14:paraId="675675BA" w14:textId="77777777" w:rsidR="00680A2F" w:rsidRPr="00DB498B" w:rsidRDefault="00680A2F" w:rsidP="00B8605C">
      <w:pPr>
        <w:pBdr>
          <w:top w:val="thinThickSmallGap" w:sz="24" w:space="1" w:color="auto"/>
        </w:pBdr>
        <w:spacing w:line="300" w:lineRule="atLeast"/>
        <w:jc w:val="left"/>
        <w:rPr>
          <w:szCs w:val="22"/>
          <w:lang w:val="fr-CA"/>
        </w:rPr>
      </w:pPr>
      <w:r>
        <w:rPr>
          <w:szCs w:val="22"/>
          <w:lang w:val="fr-CA"/>
        </w:rPr>
        <w:t xml:space="preserve">Le Fonds </w:t>
      </w:r>
      <w:r w:rsidRPr="00DB498B">
        <w:rPr>
          <w:szCs w:val="22"/>
          <w:lang w:val="fr-CA"/>
        </w:rPr>
        <w:t>Blanche</w:t>
      </w:r>
      <w:r>
        <w:rPr>
          <w:szCs w:val="22"/>
          <w:lang w:val="fr-CA"/>
        </w:rPr>
        <w:t> </w:t>
      </w:r>
      <w:r w:rsidRPr="00DB498B">
        <w:rPr>
          <w:szCs w:val="22"/>
          <w:lang w:val="fr-CA"/>
        </w:rPr>
        <w:t>E.</w:t>
      </w:r>
      <w:r>
        <w:rPr>
          <w:szCs w:val="22"/>
          <w:lang w:val="fr-CA"/>
        </w:rPr>
        <w:t> </w:t>
      </w:r>
      <w:r w:rsidRPr="00DB498B">
        <w:rPr>
          <w:szCs w:val="22"/>
          <w:lang w:val="fr-CA"/>
        </w:rPr>
        <w:t xml:space="preserve">Snell </w:t>
      </w:r>
      <w:r>
        <w:rPr>
          <w:szCs w:val="22"/>
          <w:lang w:val="fr-CA"/>
        </w:rPr>
        <w:t xml:space="preserve">vise à </w:t>
      </w:r>
      <w:r w:rsidR="00DF60F3">
        <w:rPr>
          <w:szCs w:val="22"/>
          <w:lang w:val="fr-CA"/>
        </w:rPr>
        <w:t xml:space="preserve">aider les </w:t>
      </w:r>
      <w:r>
        <w:rPr>
          <w:szCs w:val="22"/>
          <w:lang w:val="fr-CA"/>
        </w:rPr>
        <w:t xml:space="preserve">étudiantes et étudiants ainsi </w:t>
      </w:r>
      <w:r w:rsidR="00DF60F3">
        <w:rPr>
          <w:szCs w:val="22"/>
          <w:lang w:val="fr-CA"/>
        </w:rPr>
        <w:t xml:space="preserve">que les </w:t>
      </w:r>
      <w:r>
        <w:rPr>
          <w:szCs w:val="22"/>
          <w:lang w:val="fr-CA"/>
        </w:rPr>
        <w:t xml:space="preserve">éducatrices et éducateurs </w:t>
      </w:r>
      <w:r w:rsidR="00247584">
        <w:rPr>
          <w:szCs w:val="22"/>
          <w:lang w:val="fr-CA"/>
        </w:rPr>
        <w:t>de l’</w:t>
      </w:r>
      <w:r>
        <w:rPr>
          <w:szCs w:val="22"/>
          <w:lang w:val="fr-CA"/>
        </w:rPr>
        <w:t xml:space="preserve">étranger </w:t>
      </w:r>
      <w:r w:rsidR="00247584">
        <w:rPr>
          <w:szCs w:val="22"/>
          <w:lang w:val="fr-CA"/>
        </w:rPr>
        <w:t xml:space="preserve">qui travaillent </w:t>
      </w:r>
      <w:r>
        <w:rPr>
          <w:szCs w:val="22"/>
          <w:lang w:val="fr-CA"/>
        </w:rPr>
        <w:t xml:space="preserve">temporairement dans </w:t>
      </w:r>
      <w:r w:rsidR="00247584">
        <w:rPr>
          <w:szCs w:val="22"/>
          <w:lang w:val="fr-CA"/>
        </w:rPr>
        <w:t>le cadre d’</w:t>
      </w:r>
      <w:r>
        <w:rPr>
          <w:szCs w:val="22"/>
          <w:lang w:val="fr-CA"/>
        </w:rPr>
        <w:t>un projet éducatif en Ontario</w:t>
      </w:r>
      <w:r w:rsidR="001F7A59">
        <w:rPr>
          <w:szCs w:val="22"/>
          <w:lang w:val="fr-CA"/>
        </w:rPr>
        <w:t xml:space="preserve">. Cette aide peut couvrir les déplacements à l’intérieur et à l’extérieur de la province, ainsi que d’autres besoins </w:t>
      </w:r>
      <w:r w:rsidR="00DF60F3">
        <w:rPr>
          <w:szCs w:val="22"/>
          <w:lang w:val="fr-CA"/>
        </w:rPr>
        <w:t>d’ordre éducatif</w:t>
      </w:r>
      <w:r w:rsidRPr="00DB498B">
        <w:rPr>
          <w:szCs w:val="22"/>
          <w:lang w:val="fr-CA"/>
        </w:rPr>
        <w:t>.</w:t>
      </w:r>
    </w:p>
    <w:p w14:paraId="7AEF3DB4" w14:textId="77777777" w:rsidR="00680A2F" w:rsidRPr="00DB498B" w:rsidRDefault="00680A2F" w:rsidP="00B8605C">
      <w:pPr>
        <w:pBdr>
          <w:top w:val="thinThickSmallGap" w:sz="24" w:space="1" w:color="auto"/>
        </w:pBdr>
        <w:spacing w:line="300" w:lineRule="atLeast"/>
        <w:jc w:val="left"/>
        <w:rPr>
          <w:szCs w:val="22"/>
          <w:lang w:val="fr-CA"/>
        </w:rPr>
      </w:pPr>
    </w:p>
    <w:p w14:paraId="471F1A20" w14:textId="77777777" w:rsidR="00680A2F" w:rsidRPr="00EA1601" w:rsidRDefault="00680A2F" w:rsidP="00B8605C">
      <w:pPr>
        <w:pBdr>
          <w:top w:val="thinThickSmallGap" w:sz="24" w:space="1" w:color="auto"/>
        </w:pBdr>
        <w:spacing w:line="300" w:lineRule="atLeast"/>
        <w:jc w:val="left"/>
        <w:rPr>
          <w:szCs w:val="22"/>
          <w:lang w:val="fr-CA"/>
        </w:rPr>
      </w:pPr>
      <w:r>
        <w:rPr>
          <w:szCs w:val="22"/>
          <w:lang w:val="fr-CA"/>
        </w:rPr>
        <w:t>Les subventions proviennent des intérêts accumulés dans le Fonds</w:t>
      </w:r>
      <w:r w:rsidRPr="00DB498B">
        <w:rPr>
          <w:szCs w:val="22"/>
          <w:lang w:val="fr-CA"/>
        </w:rPr>
        <w:t xml:space="preserve">. </w:t>
      </w:r>
      <w:r>
        <w:rPr>
          <w:szCs w:val="22"/>
          <w:lang w:val="fr-CA"/>
        </w:rPr>
        <w:t>Le montant des subventions varie selon les demandes individuelles</w:t>
      </w:r>
      <w:r w:rsidR="00DF60F3">
        <w:rPr>
          <w:szCs w:val="22"/>
          <w:lang w:val="fr-CA"/>
        </w:rPr>
        <w:t>, mais la plupart sont de l’ordre de 500 $ à 700 $</w:t>
      </w:r>
      <w:r w:rsidRPr="00DB498B">
        <w:rPr>
          <w:szCs w:val="22"/>
          <w:lang w:val="fr-CA"/>
        </w:rPr>
        <w:t xml:space="preserve">. </w:t>
      </w:r>
      <w:r w:rsidRPr="00EA1601">
        <w:rPr>
          <w:szCs w:val="22"/>
          <w:lang w:val="fr-CA"/>
        </w:rPr>
        <w:t>Le nombre de subventions varie également selon le revenu disponible et le nombre de demandes approuvées.</w:t>
      </w:r>
    </w:p>
    <w:p w14:paraId="0F3A21A8" w14:textId="77777777" w:rsidR="00680A2F" w:rsidRPr="00EA1601" w:rsidRDefault="00680A2F" w:rsidP="00B8605C">
      <w:pPr>
        <w:pBdr>
          <w:top w:val="thinThickSmallGap" w:sz="24" w:space="1" w:color="auto"/>
        </w:pBdr>
        <w:spacing w:line="300" w:lineRule="atLeast"/>
        <w:jc w:val="left"/>
        <w:rPr>
          <w:szCs w:val="22"/>
          <w:lang w:val="fr-CA"/>
        </w:rPr>
      </w:pPr>
    </w:p>
    <w:p w14:paraId="4429F050" w14:textId="77777777" w:rsidR="00680A2F" w:rsidRPr="00DB498B" w:rsidRDefault="00680A2F" w:rsidP="00B8605C">
      <w:pPr>
        <w:pBdr>
          <w:top w:val="thinThickSmallGap" w:sz="24" w:space="1" w:color="auto"/>
        </w:pBdr>
        <w:spacing w:line="300" w:lineRule="atLeast"/>
        <w:jc w:val="left"/>
        <w:rPr>
          <w:szCs w:val="22"/>
          <w:lang w:val="fr-CA"/>
        </w:rPr>
      </w:pPr>
      <w:r>
        <w:rPr>
          <w:szCs w:val="22"/>
          <w:lang w:val="fr-CA"/>
        </w:rPr>
        <w:t>Cette demande sera examinée à la prochaine réunion régulière du Comité d’aide internationale de la FEO</w:t>
      </w:r>
      <w:r w:rsidRPr="00DB498B">
        <w:rPr>
          <w:szCs w:val="22"/>
          <w:lang w:val="fr-CA"/>
        </w:rPr>
        <w:t xml:space="preserve">. </w:t>
      </w:r>
      <w:r>
        <w:rPr>
          <w:szCs w:val="22"/>
          <w:lang w:val="fr-CA"/>
        </w:rPr>
        <w:t>Le Comité pourrait consulter la directrice ou le directeur de votre programme, ou encore, une représentante officielle pertinente ou un représentant officiel pertinent de votre établissement d’enseignement</w:t>
      </w:r>
      <w:r w:rsidRPr="00DB498B">
        <w:rPr>
          <w:szCs w:val="22"/>
          <w:lang w:val="fr-CA"/>
        </w:rPr>
        <w:t>.</w:t>
      </w:r>
    </w:p>
    <w:p w14:paraId="17F51571" w14:textId="77777777" w:rsidR="00680A2F" w:rsidRPr="00DB498B" w:rsidRDefault="00680A2F" w:rsidP="004D62E2">
      <w:pPr>
        <w:pBdr>
          <w:top w:val="thinThickSmallGap" w:sz="24" w:space="1" w:color="auto"/>
        </w:pBdr>
        <w:jc w:val="left"/>
        <w:rPr>
          <w:sz w:val="24"/>
          <w:lang w:val="fr-CA"/>
        </w:rPr>
      </w:pPr>
    </w:p>
    <w:p w14:paraId="30444480" w14:textId="77777777" w:rsidR="00680A2F" w:rsidRPr="00DB498B" w:rsidRDefault="00680A2F" w:rsidP="004D62E2">
      <w:pPr>
        <w:pBdr>
          <w:top w:val="thinThickSmallGap" w:sz="24" w:space="1" w:color="auto"/>
        </w:pBdr>
        <w:jc w:val="left"/>
        <w:rPr>
          <w:sz w:val="24"/>
          <w:lang w:val="fr-CA"/>
        </w:rPr>
      </w:pPr>
    </w:p>
    <w:p w14:paraId="4604C209" w14:textId="77777777" w:rsidR="00680A2F" w:rsidRPr="00DB498B" w:rsidRDefault="00680A2F" w:rsidP="004D62E2">
      <w:pPr>
        <w:pBdr>
          <w:top w:val="thinThickSmallGap" w:sz="24" w:space="1" w:color="auto"/>
        </w:pBdr>
        <w:jc w:val="left"/>
        <w:rPr>
          <w:sz w:val="24"/>
          <w:lang w:val="fr-CA"/>
        </w:rPr>
      </w:pPr>
    </w:p>
    <w:p w14:paraId="3F949D73" w14:textId="77777777" w:rsidR="00A25F9C" w:rsidRDefault="00A25F9C" w:rsidP="00A64640">
      <w:pPr>
        <w:pBdr>
          <w:top w:val="thinThickSmallGap" w:sz="24" w:space="1" w:color="auto"/>
        </w:pBdr>
        <w:jc w:val="center"/>
        <w:rPr>
          <w:b/>
          <w:sz w:val="24"/>
          <w:lang w:val="fr-CA"/>
        </w:rPr>
      </w:pPr>
      <w:r>
        <w:rPr>
          <w:b/>
          <w:sz w:val="24"/>
          <w:lang w:val="fr-CA"/>
        </w:rPr>
        <w:t>Il n’y a pas d’échéance pour la réception des demandes remplies</w:t>
      </w:r>
      <w:r w:rsidR="00A8340F">
        <w:rPr>
          <w:b/>
          <w:sz w:val="24"/>
          <w:lang w:val="fr-CA"/>
        </w:rPr>
        <w:t>.</w:t>
      </w:r>
    </w:p>
    <w:p w14:paraId="436917DF" w14:textId="77777777" w:rsidR="00A25F9C" w:rsidRDefault="00A25F9C">
      <w:pPr>
        <w:pBdr>
          <w:top w:val="thinThickSmallGap" w:sz="24" w:space="1" w:color="auto"/>
        </w:pBdr>
        <w:jc w:val="center"/>
        <w:rPr>
          <w:b/>
          <w:sz w:val="24"/>
          <w:lang w:val="fr-CA"/>
        </w:rPr>
      </w:pPr>
    </w:p>
    <w:p w14:paraId="31C5B0B6" w14:textId="77777777" w:rsidR="00680A2F" w:rsidRPr="00DB498B" w:rsidRDefault="00680A2F">
      <w:pPr>
        <w:spacing w:line="240" w:lineRule="auto"/>
        <w:jc w:val="left"/>
        <w:rPr>
          <w:b/>
          <w:sz w:val="28"/>
          <w:lang w:val="fr-CA"/>
        </w:rPr>
      </w:pPr>
      <w:r w:rsidRPr="00DB498B">
        <w:rPr>
          <w:b/>
          <w:sz w:val="28"/>
          <w:lang w:val="fr-CA"/>
        </w:rPr>
        <w:br w:type="page"/>
      </w:r>
    </w:p>
    <w:p w14:paraId="081902C6" w14:textId="1F9C9932" w:rsidR="00680A2F" w:rsidRPr="00DB498B" w:rsidRDefault="004D62E2" w:rsidP="00BC6328">
      <w:pPr>
        <w:spacing w:line="240" w:lineRule="auto"/>
        <w:ind w:right="-274"/>
        <w:jc w:val="center"/>
        <w:rPr>
          <w:b/>
          <w:sz w:val="28"/>
          <w:lang w:val="fr-CA"/>
        </w:rPr>
      </w:pPr>
      <w:r>
        <w:rPr>
          <w:b/>
          <w:noProof/>
          <w:sz w:val="28"/>
          <w:lang w:val="fr-CA"/>
        </w:rPr>
        <w:lastRenderedPageBreak/>
        <w:drawing>
          <wp:inline distT="0" distB="0" distL="0" distR="0" wp14:anchorId="55ADE210" wp14:editId="76CEB254">
            <wp:extent cx="5943600" cy="2214245"/>
            <wp:effectExtent l="0" t="0" r="0" b="0"/>
            <wp:docPr id="4" name="Picture 4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1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C1270" w14:textId="77777777" w:rsidR="00680A2F" w:rsidRPr="00DB498B" w:rsidRDefault="00680A2F" w:rsidP="00BC6328">
      <w:pPr>
        <w:spacing w:line="240" w:lineRule="auto"/>
        <w:ind w:right="-274"/>
        <w:jc w:val="center"/>
        <w:rPr>
          <w:b/>
          <w:sz w:val="28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680A2F" w:rsidRPr="00BF2005" w14:paraId="0B7FA75E" w14:textId="77777777" w:rsidTr="00D53ACF">
        <w:tc>
          <w:tcPr>
            <w:tcW w:w="10998" w:type="dxa"/>
            <w:shd w:val="clear" w:color="auto" w:fill="000000"/>
          </w:tcPr>
          <w:p w14:paraId="328D9A92" w14:textId="77777777" w:rsidR="004D62E2" w:rsidRDefault="004D62E2" w:rsidP="00D53ACF">
            <w:pPr>
              <w:pStyle w:val="Heading3"/>
              <w:ind w:right="-4"/>
              <w:jc w:val="center"/>
              <w:rPr>
                <w:lang w:val="fr-CA"/>
              </w:rPr>
            </w:pPr>
          </w:p>
          <w:p w14:paraId="3379C948" w14:textId="77777777" w:rsidR="002F6E4A" w:rsidRPr="003E33C8" w:rsidRDefault="002F6E4A" w:rsidP="002F6E4A">
            <w:pPr>
              <w:spacing w:line="240" w:lineRule="auto"/>
              <w:jc w:val="center"/>
              <w:rPr>
                <w:rFonts w:cs="Arial"/>
                <w:b/>
                <w:sz w:val="36"/>
                <w:szCs w:val="36"/>
                <w:lang w:val="fr-CA"/>
              </w:rPr>
            </w:pPr>
            <w:r w:rsidRPr="003E33C8">
              <w:rPr>
                <w:rFonts w:cs="Arial"/>
                <w:b/>
                <w:sz w:val="36"/>
                <w:szCs w:val="36"/>
                <w:lang w:val="fr-CA"/>
              </w:rPr>
              <w:t xml:space="preserve">Formulaire de demande d’aide du </w:t>
            </w:r>
          </w:p>
          <w:p w14:paraId="622BA519" w14:textId="77777777" w:rsidR="002F6E4A" w:rsidRPr="003E33C8" w:rsidRDefault="002F6E4A" w:rsidP="002F6E4A">
            <w:pPr>
              <w:spacing w:line="240" w:lineRule="auto"/>
              <w:jc w:val="center"/>
              <w:rPr>
                <w:rFonts w:cs="Arial"/>
                <w:b/>
                <w:sz w:val="36"/>
                <w:szCs w:val="36"/>
                <w:lang w:val="fr-CA"/>
              </w:rPr>
            </w:pPr>
            <w:r w:rsidRPr="003E33C8">
              <w:rPr>
                <w:rFonts w:cs="Arial"/>
                <w:b/>
                <w:sz w:val="36"/>
                <w:szCs w:val="36"/>
                <w:lang w:val="fr-CA"/>
              </w:rPr>
              <w:t>Fonds Blanche E. Snell</w:t>
            </w:r>
          </w:p>
          <w:p w14:paraId="34C1D7C6" w14:textId="77777777" w:rsidR="00680A2F" w:rsidRPr="00DB498B" w:rsidRDefault="00680A2F" w:rsidP="004D62E2">
            <w:pPr>
              <w:pStyle w:val="Heading3"/>
              <w:ind w:right="-4"/>
              <w:jc w:val="center"/>
              <w:rPr>
                <w:sz w:val="20"/>
                <w:lang w:val="fr-CA"/>
              </w:rPr>
            </w:pPr>
          </w:p>
        </w:tc>
      </w:tr>
      <w:tr w:rsidR="00680A2F" w:rsidRPr="004D62E2" w14:paraId="7B38B31F" w14:textId="77777777" w:rsidTr="002000C5">
        <w:tc>
          <w:tcPr>
            <w:tcW w:w="10998" w:type="dxa"/>
            <w:shd w:val="clear" w:color="auto" w:fill="E0E0E0"/>
          </w:tcPr>
          <w:p w14:paraId="3B446BDC" w14:textId="77777777" w:rsidR="00680A2F" w:rsidRPr="00DB498B" w:rsidRDefault="00680A2F" w:rsidP="00D53ACF">
            <w:pPr>
              <w:ind w:right="-4"/>
              <w:jc w:val="center"/>
              <w:rPr>
                <w:lang w:val="fr-CA"/>
              </w:rPr>
            </w:pPr>
          </w:p>
          <w:p w14:paraId="13D5C14B" w14:textId="77777777" w:rsidR="00587809" w:rsidRDefault="004D62E2" w:rsidP="00D74DA1">
            <w:pPr>
              <w:pStyle w:val="Heading3"/>
              <w:ind w:right="-6"/>
              <w:jc w:val="center"/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 xml:space="preserve">Remplir toutes les sections de la présente demande d’aide </w:t>
            </w:r>
          </w:p>
          <w:p w14:paraId="1392B723" w14:textId="40F1B5BC" w:rsidR="004D62E2" w:rsidRPr="00DB498B" w:rsidRDefault="004D62E2" w:rsidP="00D74DA1">
            <w:pPr>
              <w:pStyle w:val="Heading3"/>
              <w:ind w:right="-6"/>
              <w:jc w:val="center"/>
              <w:rPr>
                <w:sz w:val="22"/>
                <w:lang w:val="fr-CA"/>
              </w:rPr>
            </w:pPr>
            <w:proofErr w:type="gramStart"/>
            <w:r>
              <w:rPr>
                <w:sz w:val="22"/>
                <w:lang w:val="fr-CA"/>
              </w:rPr>
              <w:t>du</w:t>
            </w:r>
            <w:proofErr w:type="gramEnd"/>
            <w:r>
              <w:rPr>
                <w:sz w:val="22"/>
                <w:lang w:val="fr-CA"/>
              </w:rPr>
              <w:t xml:space="preserve"> Fonds </w:t>
            </w:r>
            <w:r w:rsidRPr="00DB498B">
              <w:rPr>
                <w:sz w:val="22"/>
                <w:lang w:val="fr-CA"/>
              </w:rPr>
              <w:t>Blanche</w:t>
            </w:r>
            <w:r>
              <w:rPr>
                <w:sz w:val="22"/>
                <w:lang w:val="fr-CA"/>
              </w:rPr>
              <w:t> </w:t>
            </w:r>
            <w:r w:rsidRPr="00DB498B">
              <w:rPr>
                <w:sz w:val="22"/>
                <w:lang w:val="fr-CA"/>
              </w:rPr>
              <w:t>E.</w:t>
            </w:r>
            <w:r>
              <w:rPr>
                <w:sz w:val="22"/>
                <w:lang w:val="fr-CA"/>
              </w:rPr>
              <w:t> </w:t>
            </w:r>
            <w:r w:rsidRPr="00DB498B">
              <w:rPr>
                <w:sz w:val="22"/>
                <w:lang w:val="fr-CA"/>
              </w:rPr>
              <w:t xml:space="preserve">Snell </w:t>
            </w:r>
            <w:r>
              <w:rPr>
                <w:sz w:val="22"/>
                <w:lang w:val="fr-CA"/>
              </w:rPr>
              <w:t>et faire parvenir le formulaire à </w:t>
            </w:r>
            <w:r w:rsidRPr="00DB498B">
              <w:rPr>
                <w:sz w:val="22"/>
                <w:lang w:val="fr-CA"/>
              </w:rPr>
              <w:t>:</w:t>
            </w:r>
          </w:p>
          <w:p w14:paraId="5455D103" w14:textId="77777777" w:rsidR="004D62E2" w:rsidRDefault="004D62E2" w:rsidP="00D53ACF">
            <w:pPr>
              <w:ind w:right="-4"/>
              <w:jc w:val="center"/>
              <w:rPr>
                <w:lang w:val="fr-CA"/>
              </w:rPr>
            </w:pPr>
          </w:p>
          <w:p w14:paraId="4AEA9EED" w14:textId="4FAC68A2" w:rsidR="00680A2F" w:rsidRPr="00610D14" w:rsidRDefault="00680A2F" w:rsidP="00D53ACF">
            <w:pPr>
              <w:ind w:right="-4"/>
              <w:jc w:val="center"/>
              <w:rPr>
                <w:sz w:val="20"/>
                <w:lang w:val="fr-CA"/>
              </w:rPr>
            </w:pPr>
            <w:r w:rsidRPr="00610D14">
              <w:rPr>
                <w:sz w:val="20"/>
                <w:lang w:val="fr-CA"/>
              </w:rPr>
              <w:t>Comité d</w:t>
            </w:r>
            <w:r w:rsidR="00587809" w:rsidRPr="00610D14">
              <w:rPr>
                <w:sz w:val="20"/>
                <w:lang w:val="fr-CA"/>
              </w:rPr>
              <w:t xml:space="preserve">e l’aide </w:t>
            </w:r>
            <w:r w:rsidRPr="00610D14">
              <w:rPr>
                <w:sz w:val="20"/>
                <w:lang w:val="fr-CA"/>
              </w:rPr>
              <w:t>internationale de la FEO</w:t>
            </w:r>
          </w:p>
          <w:p w14:paraId="25DFD94B" w14:textId="77777777" w:rsidR="00680A2F" w:rsidRPr="00610D14" w:rsidRDefault="009D091E" w:rsidP="00D53ACF">
            <w:pPr>
              <w:ind w:right="-4"/>
              <w:jc w:val="center"/>
              <w:rPr>
                <w:sz w:val="20"/>
                <w:lang w:val="fr-CA"/>
              </w:rPr>
            </w:pPr>
            <w:r w:rsidRPr="00610D14">
              <w:rPr>
                <w:sz w:val="20"/>
                <w:lang w:val="fr-CA"/>
              </w:rPr>
              <w:t xml:space="preserve">Bureau 100, 10, avenue </w:t>
            </w:r>
            <w:proofErr w:type="spellStart"/>
            <w:r w:rsidRPr="00610D14">
              <w:rPr>
                <w:sz w:val="20"/>
                <w:lang w:val="fr-CA"/>
              </w:rPr>
              <w:t>Alcorn</w:t>
            </w:r>
            <w:proofErr w:type="spellEnd"/>
          </w:p>
          <w:p w14:paraId="179FDB01" w14:textId="77777777" w:rsidR="00680A2F" w:rsidRPr="00610D14" w:rsidRDefault="00A25F9C" w:rsidP="00D53ACF">
            <w:pPr>
              <w:ind w:right="-4"/>
              <w:jc w:val="center"/>
              <w:rPr>
                <w:sz w:val="20"/>
                <w:lang w:val="fr-CA"/>
              </w:rPr>
            </w:pPr>
            <w:r w:rsidRPr="00610D14">
              <w:rPr>
                <w:sz w:val="20"/>
                <w:lang w:val="fr-CA"/>
              </w:rPr>
              <w:t>Toronto</w:t>
            </w:r>
            <w:r w:rsidR="00A8340F" w:rsidRPr="00610D14">
              <w:rPr>
                <w:sz w:val="20"/>
                <w:lang w:val="fr-CA"/>
              </w:rPr>
              <w:t xml:space="preserve"> (Ontario) </w:t>
            </w:r>
            <w:r w:rsidR="00680A2F" w:rsidRPr="00610D14">
              <w:rPr>
                <w:sz w:val="20"/>
                <w:lang w:val="fr-CA"/>
              </w:rPr>
              <w:t>M4T 1X3</w:t>
            </w:r>
          </w:p>
          <w:p w14:paraId="6AA17726" w14:textId="4DF19825" w:rsidR="00680A2F" w:rsidRPr="00610D14" w:rsidRDefault="00680A2F" w:rsidP="00D53ACF">
            <w:pPr>
              <w:ind w:right="-4"/>
              <w:jc w:val="center"/>
              <w:rPr>
                <w:sz w:val="20"/>
                <w:lang w:val="fr-CA"/>
              </w:rPr>
            </w:pPr>
            <w:r w:rsidRPr="00610D14">
              <w:rPr>
                <w:sz w:val="20"/>
                <w:lang w:val="fr-CA"/>
              </w:rPr>
              <w:t>Téléphone</w:t>
            </w:r>
            <w:r w:rsidR="009236BF" w:rsidRPr="00610D14">
              <w:rPr>
                <w:sz w:val="20"/>
                <w:lang w:val="fr-CA"/>
              </w:rPr>
              <w:t> </w:t>
            </w:r>
            <w:r w:rsidRPr="00610D14">
              <w:rPr>
                <w:sz w:val="20"/>
                <w:lang w:val="fr-CA"/>
              </w:rPr>
              <w:t>: 416</w:t>
            </w:r>
            <w:r w:rsidR="002D1E38" w:rsidRPr="00610D14">
              <w:rPr>
                <w:sz w:val="20"/>
                <w:lang w:val="fr-CA"/>
              </w:rPr>
              <w:t>.</w:t>
            </w:r>
            <w:r w:rsidRPr="00610D14">
              <w:rPr>
                <w:sz w:val="20"/>
                <w:lang w:val="fr-CA"/>
              </w:rPr>
              <w:t>966</w:t>
            </w:r>
            <w:r w:rsidR="002D1E38" w:rsidRPr="00610D14">
              <w:rPr>
                <w:sz w:val="20"/>
                <w:lang w:val="fr-CA"/>
              </w:rPr>
              <w:t>.</w:t>
            </w:r>
            <w:r w:rsidR="00A25F9C" w:rsidRPr="00610D14">
              <w:rPr>
                <w:sz w:val="20"/>
                <w:lang w:val="fr-CA"/>
              </w:rPr>
              <w:t xml:space="preserve">3424, </w:t>
            </w:r>
            <w:r w:rsidR="002D1E38" w:rsidRPr="00610D14">
              <w:rPr>
                <w:sz w:val="20"/>
                <w:lang w:val="fr-CA"/>
              </w:rPr>
              <w:t>1.800.268.</w:t>
            </w:r>
            <w:r w:rsidR="00681FDA" w:rsidRPr="00610D14">
              <w:rPr>
                <w:sz w:val="20"/>
                <w:lang w:val="fr-CA"/>
              </w:rPr>
              <w:t>7061</w:t>
            </w:r>
          </w:p>
          <w:p w14:paraId="6AE899CC" w14:textId="77777777" w:rsidR="007374A4" w:rsidRDefault="007374A4" w:rsidP="00D53ACF">
            <w:pPr>
              <w:ind w:right="-4"/>
              <w:jc w:val="center"/>
              <w:rPr>
                <w:lang w:val="fr-CA"/>
              </w:rPr>
            </w:pPr>
          </w:p>
          <w:p w14:paraId="78611686" w14:textId="77777777" w:rsidR="007374A4" w:rsidRPr="004D62E2" w:rsidRDefault="00BF2005" w:rsidP="007374A4">
            <w:pPr>
              <w:tabs>
                <w:tab w:val="left" w:pos="1035"/>
              </w:tabs>
              <w:spacing w:line="300" w:lineRule="atLeast"/>
              <w:jc w:val="center"/>
              <w:rPr>
                <w:lang w:val="fr-FR"/>
              </w:rPr>
            </w:pPr>
            <w:hyperlink r:id="rId9" w:history="1">
              <w:r w:rsidR="007374A4" w:rsidRPr="004D62E2">
                <w:rPr>
                  <w:rStyle w:val="Hyperlink"/>
                  <w:lang w:val="fr-FR"/>
                </w:rPr>
                <w:t>international.assistance@otffeo.on.ca</w:t>
              </w:r>
            </w:hyperlink>
          </w:p>
          <w:p w14:paraId="3FAA16C7" w14:textId="77777777" w:rsidR="00680A2F" w:rsidRPr="00DB498B" w:rsidRDefault="00680A2F" w:rsidP="00E908C5">
            <w:pPr>
              <w:tabs>
                <w:tab w:val="left" w:pos="1035"/>
              </w:tabs>
              <w:spacing w:line="300" w:lineRule="atLeast"/>
              <w:rPr>
                <w:b/>
                <w:sz w:val="20"/>
                <w:lang w:val="fr-CA"/>
              </w:rPr>
            </w:pPr>
          </w:p>
        </w:tc>
      </w:tr>
    </w:tbl>
    <w:p w14:paraId="493C9C81" w14:textId="77777777" w:rsidR="00680A2F" w:rsidRPr="00DB498B" w:rsidRDefault="00680A2F">
      <w:pPr>
        <w:ind w:right="-4"/>
        <w:jc w:val="center"/>
        <w:rPr>
          <w:b/>
          <w:sz w:val="28"/>
          <w:lang w:val="fr-CA"/>
        </w:rPr>
      </w:pPr>
    </w:p>
    <w:p w14:paraId="354CDE99" w14:textId="77777777" w:rsidR="00680A2F" w:rsidRPr="00DB498B" w:rsidRDefault="00680A2F">
      <w:pPr>
        <w:ind w:right="-4"/>
        <w:jc w:val="center"/>
        <w:rPr>
          <w:b/>
          <w:sz w:val="28"/>
          <w:lang w:val="fr-CA"/>
        </w:rPr>
      </w:pPr>
    </w:p>
    <w:p w14:paraId="033CAA85" w14:textId="77777777" w:rsidR="00680A2F" w:rsidRPr="00DB498B" w:rsidRDefault="00680A2F" w:rsidP="00D74DA1">
      <w:pPr>
        <w:ind w:right="-4"/>
        <w:rPr>
          <w:b/>
          <w:sz w:val="28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5"/>
        <w:gridCol w:w="4505"/>
      </w:tblGrid>
      <w:tr w:rsidR="00680A2F" w:rsidRPr="00BF2005" w14:paraId="793D06D7" w14:textId="77777777" w:rsidTr="008F71BD">
        <w:trPr>
          <w:trHeight w:val="548"/>
        </w:trPr>
        <w:tc>
          <w:tcPr>
            <w:tcW w:w="10998" w:type="dxa"/>
            <w:gridSpan w:val="2"/>
          </w:tcPr>
          <w:p w14:paraId="49666BA9" w14:textId="264786D4" w:rsidR="00680A2F" w:rsidRPr="00587809" w:rsidRDefault="00680A2F" w:rsidP="008F71BD">
            <w:pPr>
              <w:spacing w:line="360" w:lineRule="auto"/>
              <w:rPr>
                <w:sz w:val="20"/>
                <w:lang w:val="fr-CA"/>
              </w:rPr>
            </w:pPr>
            <w:r w:rsidRPr="00587809">
              <w:rPr>
                <w:sz w:val="20"/>
                <w:lang w:val="fr-CA"/>
              </w:rPr>
              <w:t>Nom de la candidate ou du candidat</w:t>
            </w:r>
            <w:r w:rsidR="009236BF">
              <w:rPr>
                <w:sz w:val="20"/>
                <w:lang w:val="fr-CA"/>
              </w:rPr>
              <w:t> :</w:t>
            </w:r>
          </w:p>
        </w:tc>
      </w:tr>
      <w:tr w:rsidR="00680A2F" w:rsidRPr="00BF2005" w14:paraId="1C5EA67B" w14:textId="77777777" w:rsidTr="008F71BD">
        <w:trPr>
          <w:trHeight w:val="1055"/>
        </w:trPr>
        <w:tc>
          <w:tcPr>
            <w:tcW w:w="10998" w:type="dxa"/>
            <w:gridSpan w:val="2"/>
          </w:tcPr>
          <w:p w14:paraId="353C4BC9" w14:textId="0B7912F5" w:rsidR="00680A2F" w:rsidRPr="00DB498B" w:rsidRDefault="00680A2F" w:rsidP="008F71BD">
            <w:pPr>
              <w:spacing w:line="360" w:lineRule="auto"/>
              <w:rPr>
                <w:sz w:val="20"/>
                <w:lang w:val="fr-CA"/>
              </w:rPr>
            </w:pPr>
            <w:r w:rsidRPr="00587809">
              <w:rPr>
                <w:sz w:val="20"/>
                <w:lang w:val="fr-CA"/>
              </w:rPr>
              <w:t>Adress</w:t>
            </w:r>
            <w:r w:rsidR="00A25F9C" w:rsidRPr="00587809">
              <w:rPr>
                <w:sz w:val="20"/>
                <w:lang w:val="fr-CA"/>
              </w:rPr>
              <w:t>e postale</w:t>
            </w:r>
            <w:r w:rsidR="00A25F9C">
              <w:rPr>
                <w:sz w:val="20"/>
                <w:lang w:val="fr-CA"/>
              </w:rPr>
              <w:t xml:space="preserve"> </w:t>
            </w:r>
            <w:r w:rsidRPr="00A8340F">
              <w:rPr>
                <w:i/>
                <w:sz w:val="18"/>
                <w:szCs w:val="18"/>
                <w:lang w:val="fr-CA"/>
              </w:rPr>
              <w:t>(inclure le code postal)</w:t>
            </w:r>
            <w:r w:rsidR="009236BF">
              <w:rPr>
                <w:i/>
                <w:sz w:val="18"/>
                <w:szCs w:val="18"/>
                <w:lang w:val="fr-CA"/>
              </w:rPr>
              <w:t> </w:t>
            </w:r>
            <w:r w:rsidR="009236BF" w:rsidRPr="009236BF">
              <w:rPr>
                <w:sz w:val="20"/>
                <w:lang w:val="fr-CA"/>
              </w:rPr>
              <w:t>:</w:t>
            </w:r>
          </w:p>
          <w:p w14:paraId="6534243A" w14:textId="77777777" w:rsidR="00680A2F" w:rsidRPr="00DB498B" w:rsidRDefault="00680A2F" w:rsidP="008F71BD">
            <w:pPr>
              <w:spacing w:line="360" w:lineRule="auto"/>
              <w:rPr>
                <w:sz w:val="20"/>
                <w:lang w:val="fr-CA"/>
              </w:rPr>
            </w:pPr>
          </w:p>
        </w:tc>
      </w:tr>
      <w:tr w:rsidR="00680A2F" w:rsidRPr="00DB498B" w14:paraId="035302C9" w14:textId="77777777" w:rsidTr="008F71BD">
        <w:trPr>
          <w:trHeight w:val="728"/>
        </w:trPr>
        <w:tc>
          <w:tcPr>
            <w:tcW w:w="5688" w:type="dxa"/>
          </w:tcPr>
          <w:p w14:paraId="76257540" w14:textId="437CFA6E" w:rsidR="00680A2F" w:rsidRPr="00587809" w:rsidRDefault="00680A2F" w:rsidP="008F71BD">
            <w:pPr>
              <w:spacing w:line="240" w:lineRule="auto"/>
              <w:contextualSpacing/>
              <w:rPr>
                <w:sz w:val="20"/>
                <w:lang w:val="fr-FR"/>
              </w:rPr>
            </w:pPr>
            <w:r w:rsidRPr="00587809">
              <w:rPr>
                <w:sz w:val="20"/>
                <w:lang w:val="fr-CA"/>
              </w:rPr>
              <w:t>Téléphone</w:t>
            </w:r>
            <w:r w:rsidR="00A25F9C" w:rsidRPr="00587809">
              <w:rPr>
                <w:sz w:val="20"/>
                <w:lang w:val="fr-FR"/>
              </w:rPr>
              <w:t xml:space="preserve"> </w:t>
            </w:r>
            <w:r w:rsidRPr="00587809">
              <w:rPr>
                <w:i/>
                <w:sz w:val="18"/>
                <w:lang w:val="fr-CA"/>
              </w:rPr>
              <w:t>(où on peut vous joindre le jour)</w:t>
            </w:r>
            <w:r w:rsidR="009236BF">
              <w:rPr>
                <w:i/>
                <w:sz w:val="18"/>
                <w:lang w:val="fr-CA"/>
              </w:rPr>
              <w:t> </w:t>
            </w:r>
            <w:r w:rsidR="009236BF" w:rsidRPr="009236BF">
              <w:rPr>
                <w:sz w:val="20"/>
                <w:szCs w:val="22"/>
                <w:lang w:val="fr-CA"/>
              </w:rPr>
              <w:t>:</w:t>
            </w:r>
          </w:p>
        </w:tc>
        <w:tc>
          <w:tcPr>
            <w:tcW w:w="5310" w:type="dxa"/>
          </w:tcPr>
          <w:p w14:paraId="16101DC6" w14:textId="2F056044" w:rsidR="00680A2F" w:rsidRPr="00587809" w:rsidRDefault="00680A2F" w:rsidP="008F71BD">
            <w:pPr>
              <w:spacing w:line="360" w:lineRule="auto"/>
              <w:rPr>
                <w:sz w:val="20"/>
                <w:lang w:val="fr-CA"/>
              </w:rPr>
            </w:pPr>
            <w:r w:rsidRPr="00587809">
              <w:rPr>
                <w:sz w:val="20"/>
                <w:lang w:val="fr-CA"/>
              </w:rPr>
              <w:t>Adresse courriel</w:t>
            </w:r>
            <w:r w:rsidR="00CF7993">
              <w:rPr>
                <w:sz w:val="20"/>
                <w:lang w:val="fr-CA"/>
              </w:rPr>
              <w:t> :</w:t>
            </w:r>
          </w:p>
        </w:tc>
      </w:tr>
      <w:tr w:rsidR="00680A2F" w:rsidRPr="00BF2005" w14:paraId="35EB680C" w14:textId="77777777" w:rsidTr="008F71BD">
        <w:trPr>
          <w:trHeight w:val="1916"/>
        </w:trPr>
        <w:tc>
          <w:tcPr>
            <w:tcW w:w="10998" w:type="dxa"/>
            <w:gridSpan w:val="2"/>
          </w:tcPr>
          <w:p w14:paraId="229E81EF" w14:textId="44122BBE" w:rsidR="00680A2F" w:rsidRPr="00CF7993" w:rsidRDefault="00680A2F" w:rsidP="008F71BD">
            <w:pPr>
              <w:spacing w:line="360" w:lineRule="auto"/>
              <w:rPr>
                <w:sz w:val="20"/>
                <w:lang w:val="fr-CA"/>
              </w:rPr>
            </w:pPr>
            <w:r w:rsidRPr="00CF7993">
              <w:rPr>
                <w:sz w:val="20"/>
                <w:lang w:val="fr-CA"/>
              </w:rPr>
              <w:lastRenderedPageBreak/>
              <w:t>Établissement d’enseignement avec lequel vous êtes actuellement associée ou associé</w:t>
            </w:r>
            <w:r w:rsidR="00CF7993" w:rsidRPr="00CF7993">
              <w:rPr>
                <w:sz w:val="20"/>
                <w:lang w:val="fr-CA"/>
              </w:rPr>
              <w:t> :</w:t>
            </w:r>
          </w:p>
        </w:tc>
      </w:tr>
      <w:tr w:rsidR="00680A2F" w:rsidRPr="00BF2005" w14:paraId="7D8678C8" w14:textId="77777777" w:rsidTr="008F71BD">
        <w:trPr>
          <w:trHeight w:val="3185"/>
        </w:trPr>
        <w:tc>
          <w:tcPr>
            <w:tcW w:w="10998" w:type="dxa"/>
            <w:gridSpan w:val="2"/>
          </w:tcPr>
          <w:p w14:paraId="23036403" w14:textId="75120F52" w:rsidR="00680A2F" w:rsidRPr="00CF7993" w:rsidRDefault="00680A2F" w:rsidP="008F71BD">
            <w:pPr>
              <w:pStyle w:val="BodyText"/>
              <w:tabs>
                <w:tab w:val="left" w:pos="2160"/>
                <w:tab w:val="left" w:pos="3600"/>
              </w:tabs>
              <w:spacing w:before="0"/>
              <w:ind w:right="-274"/>
              <w:jc w:val="left"/>
              <w:rPr>
                <w:sz w:val="20"/>
                <w:lang w:val="fr-CA"/>
              </w:rPr>
            </w:pPr>
            <w:r w:rsidRPr="00CF7993">
              <w:rPr>
                <w:sz w:val="20"/>
                <w:lang w:val="fr-CA"/>
              </w:rPr>
              <w:t>Brève description du programme en ce qui a trait à votre engagement</w:t>
            </w:r>
            <w:r w:rsidR="00CF7993">
              <w:rPr>
                <w:sz w:val="20"/>
                <w:lang w:val="fr-CA"/>
              </w:rPr>
              <w:t> :</w:t>
            </w:r>
          </w:p>
          <w:p w14:paraId="54207DC9" w14:textId="77777777" w:rsidR="00680A2F" w:rsidRPr="003778E6" w:rsidRDefault="00680A2F" w:rsidP="008F71BD">
            <w:pPr>
              <w:spacing w:line="360" w:lineRule="auto"/>
              <w:rPr>
                <w:b/>
                <w:sz w:val="20"/>
                <w:lang w:val="fr-CA"/>
              </w:rPr>
            </w:pPr>
          </w:p>
        </w:tc>
      </w:tr>
    </w:tbl>
    <w:p w14:paraId="2AD49F06" w14:textId="77777777" w:rsidR="00680A2F" w:rsidRPr="003778E6" w:rsidRDefault="00680A2F">
      <w:pPr>
        <w:pStyle w:val="BodyText"/>
        <w:tabs>
          <w:tab w:val="left" w:pos="2160"/>
          <w:tab w:val="left" w:pos="3600"/>
        </w:tabs>
        <w:spacing w:before="0"/>
        <w:ind w:right="-274"/>
        <w:jc w:val="left"/>
        <w:rPr>
          <w:b/>
          <w:sz w:val="24"/>
          <w:u w:val="single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0"/>
      </w:tblGrid>
      <w:tr w:rsidR="00680A2F" w:rsidRPr="004D62E2" w14:paraId="00E5CAED" w14:textId="77777777" w:rsidTr="008F71BD">
        <w:trPr>
          <w:trHeight w:val="3185"/>
        </w:trPr>
        <w:tc>
          <w:tcPr>
            <w:tcW w:w="9576" w:type="dxa"/>
          </w:tcPr>
          <w:p w14:paraId="39E56127" w14:textId="77777777" w:rsidR="00680A2F" w:rsidRPr="003A7049" w:rsidRDefault="00680A2F" w:rsidP="008F71BD">
            <w:pPr>
              <w:pStyle w:val="BodyText"/>
              <w:tabs>
                <w:tab w:val="left" w:pos="2160"/>
                <w:tab w:val="left" w:pos="3600"/>
              </w:tabs>
              <w:spacing w:before="0"/>
              <w:ind w:right="-274"/>
              <w:jc w:val="left"/>
              <w:rPr>
                <w:lang w:val="fr-CA"/>
              </w:rPr>
            </w:pPr>
            <w:r w:rsidRPr="003A7049">
              <w:rPr>
                <w:lang w:val="fr-CA"/>
              </w:rPr>
              <w:t>Références</w:t>
            </w:r>
          </w:p>
          <w:p w14:paraId="06839AEF" w14:textId="77777777" w:rsidR="00CF7993" w:rsidRDefault="00680A2F" w:rsidP="00D74DA1">
            <w:pPr>
              <w:spacing w:line="260" w:lineRule="exact"/>
              <w:ind w:right="-272"/>
              <w:jc w:val="left"/>
              <w:rPr>
                <w:i/>
                <w:sz w:val="18"/>
                <w:szCs w:val="18"/>
                <w:lang w:val="fr-CA"/>
              </w:rPr>
            </w:pPr>
            <w:r w:rsidRPr="00A8340F">
              <w:rPr>
                <w:i/>
                <w:sz w:val="18"/>
                <w:szCs w:val="18"/>
                <w:lang w:val="fr-CA"/>
              </w:rPr>
              <w:t>Coordonnées de votre directrice ou directeur de programme, ou d’une autre représentante</w:t>
            </w:r>
            <w:r w:rsidR="00CF7993">
              <w:rPr>
                <w:i/>
                <w:sz w:val="18"/>
                <w:szCs w:val="18"/>
                <w:lang w:val="fr-CA"/>
              </w:rPr>
              <w:t xml:space="preserve"> </w:t>
            </w:r>
            <w:r w:rsidRPr="00A8340F">
              <w:rPr>
                <w:i/>
                <w:sz w:val="18"/>
                <w:szCs w:val="18"/>
                <w:lang w:val="fr-CA"/>
              </w:rPr>
              <w:t xml:space="preserve">officielle pertinente </w:t>
            </w:r>
          </w:p>
          <w:p w14:paraId="2BC9BFE5" w14:textId="77777777" w:rsidR="00CF7993" w:rsidRDefault="00680A2F" w:rsidP="00D74DA1">
            <w:pPr>
              <w:spacing w:line="260" w:lineRule="exact"/>
              <w:ind w:right="-272"/>
              <w:jc w:val="left"/>
              <w:rPr>
                <w:i/>
                <w:sz w:val="18"/>
                <w:szCs w:val="18"/>
                <w:lang w:val="fr-CA"/>
              </w:rPr>
            </w:pPr>
            <w:proofErr w:type="gramStart"/>
            <w:r w:rsidRPr="00A8340F">
              <w:rPr>
                <w:i/>
                <w:sz w:val="18"/>
                <w:szCs w:val="18"/>
                <w:lang w:val="fr-CA"/>
              </w:rPr>
              <w:t>ou</w:t>
            </w:r>
            <w:proofErr w:type="gramEnd"/>
            <w:r w:rsidRPr="00A8340F">
              <w:rPr>
                <w:i/>
                <w:sz w:val="18"/>
                <w:szCs w:val="18"/>
                <w:lang w:val="fr-CA"/>
              </w:rPr>
              <w:t xml:space="preserve"> d’un autre représentant officiel pertinent de votre établissement d’enseignement</w:t>
            </w:r>
            <w:r w:rsidR="00CF7993">
              <w:rPr>
                <w:i/>
                <w:sz w:val="18"/>
                <w:szCs w:val="18"/>
                <w:lang w:val="fr-CA"/>
              </w:rPr>
              <w:t xml:space="preserve"> </w:t>
            </w:r>
            <w:r w:rsidRPr="00A8340F">
              <w:rPr>
                <w:i/>
                <w:sz w:val="18"/>
                <w:szCs w:val="18"/>
                <w:lang w:val="fr-CA"/>
              </w:rPr>
              <w:t>(</w:t>
            </w:r>
            <w:r w:rsidR="00A25F9C" w:rsidRPr="00A8340F">
              <w:rPr>
                <w:i/>
                <w:sz w:val="18"/>
                <w:szCs w:val="18"/>
                <w:lang w:val="fr-CA"/>
              </w:rPr>
              <w:t>n</w:t>
            </w:r>
            <w:r w:rsidRPr="00A8340F">
              <w:rPr>
                <w:i/>
                <w:sz w:val="18"/>
                <w:szCs w:val="18"/>
                <w:lang w:val="fr-CA"/>
              </w:rPr>
              <w:t xml:space="preserve">om, adresse, téléphone, </w:t>
            </w:r>
          </w:p>
          <w:p w14:paraId="2C66170D" w14:textId="160A7F7E" w:rsidR="00680A2F" w:rsidRPr="00A8340F" w:rsidRDefault="00680A2F" w:rsidP="00D74DA1">
            <w:pPr>
              <w:spacing w:line="260" w:lineRule="exact"/>
              <w:ind w:right="-272"/>
              <w:jc w:val="left"/>
              <w:rPr>
                <w:i/>
                <w:sz w:val="18"/>
                <w:szCs w:val="18"/>
                <w:lang w:val="fr-CA"/>
              </w:rPr>
            </w:pPr>
            <w:proofErr w:type="gramStart"/>
            <w:r w:rsidRPr="00A8340F">
              <w:rPr>
                <w:i/>
                <w:sz w:val="18"/>
                <w:szCs w:val="18"/>
                <w:lang w:val="fr-CA"/>
              </w:rPr>
              <w:t>adresse</w:t>
            </w:r>
            <w:proofErr w:type="gramEnd"/>
            <w:r w:rsidRPr="00A8340F">
              <w:rPr>
                <w:i/>
                <w:sz w:val="18"/>
                <w:szCs w:val="18"/>
                <w:lang w:val="fr-CA"/>
              </w:rPr>
              <w:t xml:space="preserve"> courriel) </w:t>
            </w:r>
          </w:p>
          <w:p w14:paraId="638F05FE" w14:textId="77777777" w:rsidR="00680A2F" w:rsidRPr="00DB498B" w:rsidRDefault="00680A2F" w:rsidP="008F71BD">
            <w:pPr>
              <w:spacing w:line="360" w:lineRule="auto"/>
              <w:rPr>
                <w:b/>
                <w:sz w:val="20"/>
                <w:lang w:val="fr-CA"/>
              </w:rPr>
            </w:pPr>
          </w:p>
        </w:tc>
      </w:tr>
      <w:tr w:rsidR="00680A2F" w:rsidRPr="00DB498B" w14:paraId="6C957B61" w14:textId="77777777" w:rsidTr="008F71BD">
        <w:trPr>
          <w:trHeight w:val="3185"/>
        </w:trPr>
        <w:tc>
          <w:tcPr>
            <w:tcW w:w="9576" w:type="dxa"/>
          </w:tcPr>
          <w:p w14:paraId="0AA69DEC" w14:textId="77777777" w:rsidR="00680A2F" w:rsidRPr="003A7049" w:rsidRDefault="00680A2F" w:rsidP="00D74DA1">
            <w:pPr>
              <w:pStyle w:val="BodyText"/>
              <w:tabs>
                <w:tab w:val="left" w:pos="2160"/>
                <w:tab w:val="left" w:pos="3600"/>
              </w:tabs>
              <w:spacing w:before="0" w:line="280" w:lineRule="atLeast"/>
              <w:ind w:right="-459"/>
              <w:jc w:val="left"/>
              <w:rPr>
                <w:bCs/>
                <w:sz w:val="20"/>
                <w:lang w:val="fr-CA"/>
              </w:rPr>
            </w:pPr>
            <w:r w:rsidRPr="003A7049">
              <w:rPr>
                <w:bCs/>
                <w:sz w:val="20"/>
                <w:lang w:val="fr-CA"/>
              </w:rPr>
              <w:t>Détails de la conférence, de l’atelier, du programme de voyage d’études pour laquelle</w:t>
            </w:r>
          </w:p>
          <w:p w14:paraId="35052693" w14:textId="77777777" w:rsidR="00247584" w:rsidRPr="003A7049" w:rsidRDefault="00680A2F" w:rsidP="00D74DA1">
            <w:pPr>
              <w:pStyle w:val="BodyText"/>
              <w:tabs>
                <w:tab w:val="left" w:pos="2160"/>
                <w:tab w:val="left" w:pos="3600"/>
              </w:tabs>
              <w:spacing w:before="0" w:line="280" w:lineRule="atLeast"/>
              <w:ind w:right="-459"/>
              <w:jc w:val="left"/>
              <w:rPr>
                <w:bCs/>
                <w:sz w:val="20"/>
                <w:lang w:val="fr-CA"/>
              </w:rPr>
            </w:pPr>
            <w:proofErr w:type="gramStart"/>
            <w:r w:rsidRPr="003A7049">
              <w:rPr>
                <w:bCs/>
                <w:sz w:val="20"/>
                <w:lang w:val="fr-CA"/>
              </w:rPr>
              <w:t>ou</w:t>
            </w:r>
            <w:proofErr w:type="gramEnd"/>
            <w:r w:rsidRPr="003A7049">
              <w:rPr>
                <w:bCs/>
                <w:sz w:val="20"/>
                <w:lang w:val="fr-CA"/>
              </w:rPr>
              <w:t xml:space="preserve"> pour lequel vous demandez de l’aide</w:t>
            </w:r>
            <w:r w:rsidR="00681FDA" w:rsidRPr="003A7049">
              <w:rPr>
                <w:bCs/>
                <w:sz w:val="20"/>
                <w:lang w:val="fr-CA"/>
              </w:rPr>
              <w:t xml:space="preserve"> ou toute </w:t>
            </w:r>
            <w:r w:rsidR="00247584" w:rsidRPr="003A7049">
              <w:rPr>
                <w:bCs/>
                <w:sz w:val="20"/>
                <w:lang w:val="fr-CA"/>
              </w:rPr>
              <w:t xml:space="preserve">autre </w:t>
            </w:r>
            <w:r w:rsidR="00681FDA" w:rsidRPr="003A7049">
              <w:rPr>
                <w:bCs/>
                <w:sz w:val="20"/>
                <w:lang w:val="fr-CA"/>
              </w:rPr>
              <w:t xml:space="preserve">aide que vous demandez </w:t>
            </w:r>
            <w:r w:rsidR="00247584" w:rsidRPr="003A7049">
              <w:rPr>
                <w:bCs/>
                <w:sz w:val="20"/>
                <w:lang w:val="fr-CA"/>
              </w:rPr>
              <w:t xml:space="preserve">au moyen </w:t>
            </w:r>
            <w:r w:rsidR="00681FDA" w:rsidRPr="003A7049">
              <w:rPr>
                <w:bCs/>
                <w:sz w:val="20"/>
                <w:lang w:val="fr-CA"/>
              </w:rPr>
              <w:t>de</w:t>
            </w:r>
          </w:p>
          <w:p w14:paraId="21A5B174" w14:textId="0575ADEF" w:rsidR="00680A2F" w:rsidRPr="00DB498B" w:rsidRDefault="00681FDA" w:rsidP="00D74DA1">
            <w:pPr>
              <w:pStyle w:val="BodyText"/>
              <w:tabs>
                <w:tab w:val="left" w:pos="2160"/>
                <w:tab w:val="left" w:pos="3600"/>
              </w:tabs>
              <w:spacing w:before="0" w:line="280" w:lineRule="atLeast"/>
              <w:ind w:right="-459"/>
              <w:jc w:val="left"/>
              <w:rPr>
                <w:b/>
                <w:lang w:val="fr-CA"/>
              </w:rPr>
            </w:pPr>
            <w:proofErr w:type="gramStart"/>
            <w:r w:rsidRPr="003A7049">
              <w:rPr>
                <w:bCs/>
                <w:sz w:val="20"/>
                <w:lang w:val="fr-CA"/>
              </w:rPr>
              <w:t>cette</w:t>
            </w:r>
            <w:proofErr w:type="gramEnd"/>
            <w:r w:rsidRPr="003A7049">
              <w:rPr>
                <w:bCs/>
                <w:sz w:val="20"/>
                <w:lang w:val="fr-CA"/>
              </w:rPr>
              <w:t xml:space="preserve"> subvention</w:t>
            </w:r>
            <w:r w:rsidR="00D74DA1">
              <w:rPr>
                <w:bCs/>
                <w:sz w:val="20"/>
                <w:lang w:val="fr-CA"/>
              </w:rPr>
              <w:t xml:space="preserve"> </w:t>
            </w:r>
            <w:r w:rsidR="00A313EB">
              <w:rPr>
                <w:bCs/>
                <w:sz w:val="20"/>
                <w:lang w:val="fr-CA"/>
              </w:rPr>
              <w:t>:</w:t>
            </w:r>
          </w:p>
        </w:tc>
      </w:tr>
      <w:tr w:rsidR="00680A2F" w:rsidRPr="00BF2005" w14:paraId="5C677381" w14:textId="77777777" w:rsidTr="008F71BD">
        <w:trPr>
          <w:trHeight w:val="3185"/>
        </w:trPr>
        <w:tc>
          <w:tcPr>
            <w:tcW w:w="9576" w:type="dxa"/>
          </w:tcPr>
          <w:p w14:paraId="3DAB1E54" w14:textId="2D6F20BC" w:rsidR="00680A2F" w:rsidRPr="00A313EB" w:rsidRDefault="00A8340F" w:rsidP="00EF3D78">
            <w:pPr>
              <w:pStyle w:val="BodyText"/>
              <w:tabs>
                <w:tab w:val="left" w:pos="2160"/>
                <w:tab w:val="left" w:pos="3600"/>
              </w:tabs>
              <w:spacing w:before="0" w:line="280" w:lineRule="atLeast"/>
              <w:ind w:right="-272"/>
              <w:jc w:val="left"/>
              <w:rPr>
                <w:sz w:val="20"/>
                <w:lang w:val="fr-CA"/>
              </w:rPr>
            </w:pPr>
            <w:r w:rsidRPr="00A313EB">
              <w:rPr>
                <w:sz w:val="20"/>
                <w:lang w:val="fr-CA"/>
              </w:rPr>
              <w:lastRenderedPageBreak/>
              <w:t>Brève description de comment</w:t>
            </w:r>
            <w:r w:rsidR="00680A2F" w:rsidRPr="00A313EB">
              <w:rPr>
                <w:sz w:val="20"/>
                <w:lang w:val="fr-CA"/>
              </w:rPr>
              <w:t xml:space="preserve"> l’activité </w:t>
            </w:r>
            <w:r w:rsidR="00681FDA" w:rsidRPr="00A313EB">
              <w:rPr>
                <w:sz w:val="20"/>
                <w:lang w:val="fr-CA"/>
              </w:rPr>
              <w:t xml:space="preserve">ou le besoin </w:t>
            </w:r>
            <w:r w:rsidR="00680A2F" w:rsidRPr="00A313EB">
              <w:rPr>
                <w:sz w:val="20"/>
                <w:lang w:val="fr-CA"/>
              </w:rPr>
              <w:t>susmentionné</w:t>
            </w:r>
            <w:r w:rsidR="00681FDA" w:rsidRPr="00A313EB">
              <w:rPr>
                <w:sz w:val="20"/>
                <w:lang w:val="fr-CA"/>
              </w:rPr>
              <w:t xml:space="preserve"> </w:t>
            </w:r>
            <w:r w:rsidR="00680A2F" w:rsidRPr="00A313EB">
              <w:rPr>
                <w:sz w:val="20"/>
                <w:lang w:val="fr-CA"/>
              </w:rPr>
              <w:t>se rapporte</w:t>
            </w:r>
            <w:r w:rsidR="00681FDA" w:rsidRPr="00A313EB">
              <w:rPr>
                <w:sz w:val="20"/>
                <w:lang w:val="fr-CA"/>
              </w:rPr>
              <w:t>nt</w:t>
            </w:r>
            <w:r w:rsidR="00680A2F" w:rsidRPr="00A313EB">
              <w:rPr>
                <w:sz w:val="20"/>
                <w:lang w:val="fr-CA"/>
              </w:rPr>
              <w:t xml:space="preserve"> </w:t>
            </w:r>
            <w:r w:rsidRPr="00A313EB">
              <w:rPr>
                <w:sz w:val="20"/>
                <w:lang w:val="fr-CA"/>
              </w:rPr>
              <w:t xml:space="preserve">à votre programme d’études </w:t>
            </w:r>
            <w:r w:rsidR="00680A2F" w:rsidRPr="00A313EB">
              <w:rPr>
                <w:sz w:val="20"/>
                <w:lang w:val="fr-CA"/>
              </w:rPr>
              <w:t>actuel</w:t>
            </w:r>
            <w:r w:rsidR="00A313EB">
              <w:rPr>
                <w:lang w:val="fr-CA"/>
              </w:rPr>
              <w:t> :</w:t>
            </w:r>
          </w:p>
          <w:p w14:paraId="68B755E7" w14:textId="77777777" w:rsidR="00680A2F" w:rsidRPr="00E507BD" w:rsidRDefault="00680A2F" w:rsidP="008F71BD">
            <w:pPr>
              <w:pStyle w:val="BodyText"/>
              <w:tabs>
                <w:tab w:val="left" w:pos="2160"/>
                <w:tab w:val="left" w:pos="3600"/>
              </w:tabs>
              <w:spacing w:line="360" w:lineRule="auto"/>
              <w:ind w:right="-454"/>
              <w:jc w:val="left"/>
              <w:rPr>
                <w:b/>
                <w:lang w:val="fr-CA"/>
              </w:rPr>
            </w:pPr>
          </w:p>
        </w:tc>
      </w:tr>
      <w:tr w:rsidR="00680A2F" w:rsidRPr="00BF2005" w14:paraId="7A702228" w14:textId="77777777" w:rsidTr="008F71BD">
        <w:trPr>
          <w:trHeight w:val="3185"/>
        </w:trPr>
        <w:tc>
          <w:tcPr>
            <w:tcW w:w="9576" w:type="dxa"/>
          </w:tcPr>
          <w:p w14:paraId="07C70DFC" w14:textId="7ABA7FC4" w:rsidR="00680A2F" w:rsidRPr="00681FDA" w:rsidRDefault="00680A2F" w:rsidP="00813314">
            <w:pPr>
              <w:pStyle w:val="BodyText"/>
              <w:tabs>
                <w:tab w:val="left" w:pos="2160"/>
                <w:tab w:val="left" w:pos="3600"/>
              </w:tabs>
              <w:spacing w:line="360" w:lineRule="auto"/>
              <w:ind w:right="-274"/>
              <w:jc w:val="left"/>
              <w:rPr>
                <w:b/>
                <w:sz w:val="20"/>
                <w:lang w:val="fr-CA"/>
              </w:rPr>
            </w:pPr>
            <w:r w:rsidRPr="00A313EB">
              <w:rPr>
                <w:sz w:val="20"/>
                <w:lang w:val="fr-CA"/>
              </w:rPr>
              <w:t>Détails budgétaires</w:t>
            </w:r>
            <w:r w:rsidRPr="00681FDA">
              <w:rPr>
                <w:sz w:val="20"/>
                <w:lang w:val="fr-CA"/>
              </w:rPr>
              <w:t xml:space="preserve"> </w:t>
            </w:r>
            <w:r w:rsidRPr="00A8340F">
              <w:rPr>
                <w:i/>
                <w:sz w:val="18"/>
                <w:szCs w:val="18"/>
                <w:lang w:val="fr-CA"/>
              </w:rPr>
              <w:t>(droits d’inscription, frais de voyage, hébergement, dépenses journalières</w:t>
            </w:r>
            <w:r w:rsidR="00681FDA" w:rsidRPr="00A8340F">
              <w:rPr>
                <w:i/>
                <w:sz w:val="18"/>
                <w:szCs w:val="18"/>
                <w:lang w:val="fr-CA"/>
              </w:rPr>
              <w:t>, etc.</w:t>
            </w:r>
            <w:r w:rsidRPr="00A8340F">
              <w:rPr>
                <w:i/>
                <w:sz w:val="18"/>
                <w:szCs w:val="18"/>
                <w:lang w:val="fr-CA"/>
              </w:rPr>
              <w:t>)</w:t>
            </w:r>
            <w:r w:rsidR="00A313EB">
              <w:rPr>
                <w:sz w:val="20"/>
                <w:lang w:val="fr-CA"/>
              </w:rPr>
              <w:t> :</w:t>
            </w:r>
          </w:p>
        </w:tc>
      </w:tr>
    </w:tbl>
    <w:p w14:paraId="3ADB5FC7" w14:textId="77777777" w:rsidR="00680A2F" w:rsidRPr="00DB498B" w:rsidRDefault="00680A2F" w:rsidP="00410F0A">
      <w:pPr>
        <w:pStyle w:val="BodyText"/>
        <w:tabs>
          <w:tab w:val="left" w:pos="2160"/>
          <w:tab w:val="left" w:pos="3600"/>
        </w:tabs>
        <w:spacing w:before="0"/>
        <w:ind w:right="-274"/>
        <w:jc w:val="left"/>
        <w:rPr>
          <w:b/>
          <w:sz w:val="24"/>
          <w:u w:val="single"/>
          <w:lang w:val="fr-CA"/>
        </w:rPr>
      </w:pPr>
    </w:p>
    <w:p w14:paraId="0CF629E4" w14:textId="5356F541" w:rsidR="00A25F9C" w:rsidRDefault="00A25F9C" w:rsidP="00A25F9C">
      <w:pPr>
        <w:pStyle w:val="BodyText"/>
        <w:tabs>
          <w:tab w:val="left" w:pos="2160"/>
          <w:tab w:val="left" w:pos="3600"/>
        </w:tabs>
        <w:spacing w:line="360" w:lineRule="auto"/>
        <w:ind w:right="-274"/>
        <w:jc w:val="center"/>
        <w:rPr>
          <w:b/>
          <w:sz w:val="20"/>
          <w:lang w:val="fr-CA"/>
        </w:rPr>
      </w:pPr>
      <w:r>
        <w:rPr>
          <w:b/>
          <w:sz w:val="20"/>
          <w:lang w:val="fr-CA"/>
        </w:rPr>
        <w:t>Veuillez joindre à votre demande une photocopie de votre visa d’étudiante ou d’étudiant</w:t>
      </w:r>
      <w:r w:rsidR="00A8340F">
        <w:rPr>
          <w:b/>
          <w:sz w:val="20"/>
          <w:lang w:val="fr-CA"/>
        </w:rPr>
        <w:t>.</w:t>
      </w:r>
    </w:p>
    <w:p w14:paraId="4A0BA424" w14:textId="719EB57F" w:rsidR="00A7352A" w:rsidRDefault="00A7352A" w:rsidP="00A25F9C">
      <w:pPr>
        <w:pStyle w:val="BodyText"/>
        <w:tabs>
          <w:tab w:val="left" w:pos="2160"/>
          <w:tab w:val="left" w:pos="3600"/>
        </w:tabs>
        <w:spacing w:line="360" w:lineRule="auto"/>
        <w:ind w:right="-274"/>
        <w:jc w:val="center"/>
        <w:rPr>
          <w:b/>
          <w:sz w:val="20"/>
          <w:lang w:val="fr-CA"/>
        </w:rPr>
      </w:pPr>
    </w:p>
    <w:p w14:paraId="70A5AEF6" w14:textId="77777777" w:rsidR="00A7352A" w:rsidRDefault="00A7352A" w:rsidP="00A25F9C">
      <w:pPr>
        <w:pStyle w:val="BodyText"/>
        <w:tabs>
          <w:tab w:val="left" w:pos="2160"/>
          <w:tab w:val="left" w:pos="3600"/>
        </w:tabs>
        <w:spacing w:line="360" w:lineRule="auto"/>
        <w:ind w:right="-274"/>
        <w:jc w:val="center"/>
        <w:rPr>
          <w:b/>
          <w:sz w:val="20"/>
          <w:lang w:val="fr-CA"/>
        </w:rPr>
      </w:pPr>
    </w:p>
    <w:p w14:paraId="5AB1C613" w14:textId="77777777" w:rsidR="00680A2F" w:rsidRPr="00A313EB" w:rsidRDefault="00680A2F">
      <w:pPr>
        <w:pStyle w:val="BodyText"/>
        <w:tabs>
          <w:tab w:val="left" w:pos="1080"/>
          <w:tab w:val="left" w:pos="2880"/>
          <w:tab w:val="left" w:pos="6750"/>
        </w:tabs>
        <w:spacing w:line="240" w:lineRule="auto"/>
        <w:ind w:right="-274"/>
        <w:jc w:val="left"/>
        <w:rPr>
          <w:sz w:val="20"/>
          <w:lang w:val="fr-CA"/>
        </w:rPr>
      </w:pPr>
      <w:r w:rsidRPr="00A313EB">
        <w:rPr>
          <w:sz w:val="20"/>
          <w:lang w:val="fr-CA"/>
        </w:rPr>
        <w:t>Signature</w:t>
      </w:r>
      <w:r w:rsidRPr="00A313EB">
        <w:rPr>
          <w:sz w:val="20"/>
          <w:lang w:val="fr-CA"/>
        </w:rPr>
        <w:tab/>
        <w:t>_________________________________</w:t>
      </w:r>
      <w:r w:rsidR="00A25F9C" w:rsidRPr="00A313EB">
        <w:rPr>
          <w:sz w:val="20"/>
          <w:lang w:val="fr-CA"/>
        </w:rPr>
        <w:t>___________</w:t>
      </w:r>
      <w:r w:rsidRPr="00A313EB">
        <w:rPr>
          <w:sz w:val="20"/>
          <w:lang w:val="fr-CA"/>
        </w:rPr>
        <w:t>__</w:t>
      </w:r>
      <w:r w:rsidR="00A25F9C" w:rsidRPr="00A313EB">
        <w:rPr>
          <w:sz w:val="20"/>
          <w:lang w:val="fr-CA"/>
        </w:rPr>
        <w:t>Date </w:t>
      </w:r>
      <w:r w:rsidRPr="00A313EB">
        <w:rPr>
          <w:sz w:val="20"/>
          <w:lang w:val="fr-CA"/>
        </w:rPr>
        <w:t>________________________</w:t>
      </w:r>
    </w:p>
    <w:p w14:paraId="7108B438" w14:textId="77777777" w:rsidR="00680A2F" w:rsidRPr="00681FDA" w:rsidRDefault="00680A2F">
      <w:pPr>
        <w:spacing w:line="240" w:lineRule="auto"/>
        <w:jc w:val="left"/>
        <w:rPr>
          <w:sz w:val="20"/>
          <w:lang w:val="fr-CA"/>
        </w:rPr>
      </w:pPr>
      <w:r w:rsidRPr="00681FDA">
        <w:rPr>
          <w:sz w:val="20"/>
          <w:lang w:val="fr-CA"/>
        </w:rPr>
        <w:br w:type="page"/>
      </w:r>
    </w:p>
    <w:p w14:paraId="75F6C911" w14:textId="06B9F173" w:rsidR="00680A2F" w:rsidRPr="00DB498B" w:rsidRDefault="003A7049" w:rsidP="00BB7FC1">
      <w:pPr>
        <w:pBdr>
          <w:bottom w:val="thinThickSmallGap" w:sz="24" w:space="1" w:color="auto"/>
        </w:pBdr>
        <w:spacing w:line="240" w:lineRule="auto"/>
        <w:rPr>
          <w:sz w:val="28"/>
          <w:lang w:val="fr-CA"/>
        </w:rPr>
      </w:pPr>
      <w:r>
        <w:rPr>
          <w:noProof/>
          <w:sz w:val="28"/>
          <w:lang w:val="fr-CA"/>
        </w:rPr>
        <w:lastRenderedPageBreak/>
        <w:drawing>
          <wp:inline distT="0" distB="0" distL="0" distR="0" wp14:anchorId="26708ADE" wp14:editId="29D1B017">
            <wp:extent cx="5943600" cy="2214245"/>
            <wp:effectExtent l="0" t="0" r="0" b="0"/>
            <wp:docPr id="5" name="Picture 5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1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C93C7" w14:textId="77777777" w:rsidR="00680A2F" w:rsidRPr="00DB498B" w:rsidRDefault="00680A2F">
      <w:pPr>
        <w:rPr>
          <w:sz w:val="28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680A2F" w:rsidRPr="00BF2005" w14:paraId="6998FC2E" w14:textId="77777777" w:rsidTr="009936F3">
        <w:tc>
          <w:tcPr>
            <w:tcW w:w="9350" w:type="dxa"/>
            <w:shd w:val="clear" w:color="auto" w:fill="000000"/>
          </w:tcPr>
          <w:p w14:paraId="3FB66B68" w14:textId="77777777" w:rsidR="00680A2F" w:rsidRPr="00DB498B" w:rsidRDefault="00680A2F" w:rsidP="00E908C5">
            <w:pPr>
              <w:pStyle w:val="Heading3"/>
              <w:ind w:right="-4"/>
              <w:jc w:val="center"/>
              <w:rPr>
                <w:lang w:val="fr-CA"/>
              </w:rPr>
            </w:pPr>
          </w:p>
          <w:p w14:paraId="54434ADF" w14:textId="77777777" w:rsidR="00680A2F" w:rsidRPr="00A6398A" w:rsidRDefault="00680A2F" w:rsidP="00E908C5">
            <w:pPr>
              <w:pStyle w:val="Heading3"/>
              <w:ind w:right="-4"/>
              <w:jc w:val="center"/>
              <w:rPr>
                <w:szCs w:val="24"/>
                <w:lang w:val="fr-CA"/>
              </w:rPr>
            </w:pPr>
            <w:r w:rsidRPr="00A6398A">
              <w:rPr>
                <w:szCs w:val="24"/>
                <w:lang w:val="fr-CA"/>
              </w:rPr>
              <w:t>Modalités d’administration du Fonds Blanche E. Snell</w:t>
            </w:r>
          </w:p>
          <w:p w14:paraId="349C41E7" w14:textId="77777777" w:rsidR="00680A2F" w:rsidRPr="00DB498B" w:rsidRDefault="00680A2F" w:rsidP="00E908C5">
            <w:pPr>
              <w:tabs>
                <w:tab w:val="right" w:leader="dot" w:pos="8280"/>
              </w:tabs>
              <w:spacing w:line="300" w:lineRule="atLeast"/>
              <w:rPr>
                <w:sz w:val="20"/>
                <w:lang w:val="fr-CA"/>
              </w:rPr>
            </w:pPr>
          </w:p>
        </w:tc>
      </w:tr>
    </w:tbl>
    <w:p w14:paraId="2D0F5292" w14:textId="77777777" w:rsidR="00680A2F" w:rsidRPr="00DB498B" w:rsidRDefault="00680A2F">
      <w:pPr>
        <w:jc w:val="center"/>
        <w:rPr>
          <w:b/>
          <w:sz w:val="28"/>
          <w:lang w:val="fr-CA"/>
        </w:rPr>
      </w:pPr>
    </w:p>
    <w:p w14:paraId="3FDF670F" w14:textId="77777777" w:rsidR="00680A2F" w:rsidRPr="00DB498B" w:rsidRDefault="00680A2F">
      <w:pPr>
        <w:jc w:val="center"/>
        <w:rPr>
          <w:b/>
          <w:sz w:val="28"/>
          <w:lang w:val="fr-CA"/>
        </w:rPr>
      </w:pPr>
    </w:p>
    <w:p w14:paraId="788170E1" w14:textId="77777777" w:rsidR="00680A2F" w:rsidRPr="00DB498B" w:rsidRDefault="00680A2F" w:rsidP="00EF3D78">
      <w:pPr>
        <w:spacing w:line="280" w:lineRule="atLeast"/>
        <w:ind w:left="720" w:hanging="720"/>
        <w:jc w:val="left"/>
        <w:rPr>
          <w:rFonts w:cs="Arial"/>
          <w:sz w:val="20"/>
          <w:lang w:val="fr-CA"/>
        </w:rPr>
      </w:pPr>
      <w:r w:rsidRPr="00DB498B">
        <w:rPr>
          <w:rFonts w:cs="Arial"/>
          <w:b/>
          <w:sz w:val="20"/>
          <w:lang w:val="fr-CA"/>
        </w:rPr>
        <w:t>A.</w:t>
      </w:r>
      <w:r w:rsidRPr="00DB498B">
        <w:rPr>
          <w:rFonts w:cs="Arial"/>
          <w:b/>
          <w:sz w:val="20"/>
          <w:lang w:val="fr-CA"/>
        </w:rPr>
        <w:tab/>
      </w:r>
      <w:r w:rsidRPr="005054EB">
        <w:rPr>
          <w:rFonts w:cs="Arial"/>
          <w:sz w:val="20"/>
          <w:lang w:val="fr-CA"/>
        </w:rPr>
        <w:t>Pour être</w:t>
      </w:r>
      <w:r>
        <w:rPr>
          <w:rFonts w:cs="Arial"/>
          <w:b/>
          <w:sz w:val="20"/>
          <w:lang w:val="fr-CA"/>
        </w:rPr>
        <w:t xml:space="preserve"> </w:t>
      </w:r>
      <w:r>
        <w:rPr>
          <w:rFonts w:cs="Arial"/>
          <w:sz w:val="20"/>
          <w:lang w:val="fr-CA"/>
        </w:rPr>
        <w:t>admissibles aux subventions du Fonds, les candidates et les candidats doivent remplir les conditions suivantes </w:t>
      </w:r>
      <w:r w:rsidRPr="00DB498B">
        <w:rPr>
          <w:rFonts w:cs="Arial"/>
          <w:sz w:val="20"/>
          <w:lang w:val="fr-CA"/>
        </w:rPr>
        <w:t>:</w:t>
      </w:r>
    </w:p>
    <w:p w14:paraId="18D45E0E" w14:textId="77777777" w:rsidR="00680A2F" w:rsidRPr="00DB498B" w:rsidRDefault="00680A2F" w:rsidP="009936F3">
      <w:pPr>
        <w:pStyle w:val="ListParagraph"/>
        <w:numPr>
          <w:ilvl w:val="0"/>
          <w:numId w:val="15"/>
        </w:numPr>
        <w:spacing w:before="240" w:line="280" w:lineRule="atLeast"/>
        <w:jc w:val="left"/>
        <w:rPr>
          <w:rFonts w:cs="Arial"/>
          <w:sz w:val="20"/>
          <w:lang w:val="fr-CA"/>
        </w:rPr>
      </w:pPr>
      <w:proofErr w:type="gramStart"/>
      <w:r>
        <w:rPr>
          <w:rFonts w:cs="Arial"/>
          <w:sz w:val="20"/>
          <w:lang w:val="fr-CA"/>
        </w:rPr>
        <w:t>fréquenter</w:t>
      </w:r>
      <w:proofErr w:type="gramEnd"/>
      <w:r>
        <w:rPr>
          <w:rFonts w:cs="Arial"/>
          <w:sz w:val="20"/>
          <w:lang w:val="fr-CA"/>
        </w:rPr>
        <w:t xml:space="preserve"> un établissement d’enseignement reconnu </w:t>
      </w:r>
      <w:r w:rsidRPr="00DB498B">
        <w:rPr>
          <w:rFonts w:cs="Arial"/>
          <w:sz w:val="20"/>
          <w:lang w:val="fr-CA"/>
        </w:rPr>
        <w:t>(</w:t>
      </w:r>
      <w:r>
        <w:rPr>
          <w:rFonts w:cs="Arial"/>
          <w:sz w:val="20"/>
          <w:lang w:val="fr-CA"/>
        </w:rPr>
        <w:t>e</w:t>
      </w:r>
      <w:r w:rsidRPr="00DB498B">
        <w:rPr>
          <w:rFonts w:cs="Arial"/>
          <w:sz w:val="20"/>
          <w:lang w:val="fr-CA"/>
        </w:rPr>
        <w:t>n Ontario) o</w:t>
      </w:r>
      <w:r>
        <w:rPr>
          <w:rFonts w:cs="Arial"/>
          <w:sz w:val="20"/>
          <w:lang w:val="fr-CA"/>
        </w:rPr>
        <w:t xml:space="preserve">u suivre un programme d’études reconnu en </w:t>
      </w:r>
      <w:r w:rsidRPr="00DB498B">
        <w:rPr>
          <w:rFonts w:cs="Arial"/>
          <w:sz w:val="20"/>
          <w:lang w:val="fr-CA"/>
        </w:rPr>
        <w:t>Ontario;</w:t>
      </w:r>
    </w:p>
    <w:p w14:paraId="2628EB5F" w14:textId="77777777" w:rsidR="00680A2F" w:rsidRPr="00DB498B" w:rsidRDefault="00680A2F" w:rsidP="009936F3">
      <w:pPr>
        <w:pStyle w:val="ListParagraph"/>
        <w:numPr>
          <w:ilvl w:val="0"/>
          <w:numId w:val="15"/>
        </w:numPr>
        <w:spacing w:before="240" w:line="280" w:lineRule="atLeast"/>
        <w:jc w:val="left"/>
        <w:rPr>
          <w:rFonts w:cs="Arial"/>
          <w:sz w:val="20"/>
          <w:lang w:val="fr-CA"/>
        </w:rPr>
      </w:pPr>
      <w:proofErr w:type="gramStart"/>
      <w:r>
        <w:rPr>
          <w:rFonts w:cs="Arial"/>
          <w:sz w:val="20"/>
          <w:lang w:val="fr-CA"/>
        </w:rPr>
        <w:t>être</w:t>
      </w:r>
      <w:proofErr w:type="gramEnd"/>
      <w:r>
        <w:rPr>
          <w:rFonts w:cs="Arial"/>
          <w:sz w:val="20"/>
          <w:lang w:val="fr-CA"/>
        </w:rPr>
        <w:t xml:space="preserve"> citoyennes ou citoyens d’un pays en développement dont les ressortissantes et les ressortissants seraient normalement admissibles à l’aide du Comité d’aide internationale de la FEO</w:t>
      </w:r>
      <w:r w:rsidR="00A8340F">
        <w:rPr>
          <w:rFonts w:cs="Arial"/>
          <w:sz w:val="20"/>
          <w:lang w:val="fr-CA"/>
        </w:rPr>
        <w:t>;</w:t>
      </w:r>
    </w:p>
    <w:p w14:paraId="0ADA5C67" w14:textId="77777777" w:rsidR="00680A2F" w:rsidRPr="00EA1601" w:rsidRDefault="00680A2F" w:rsidP="009936F3">
      <w:pPr>
        <w:pStyle w:val="ListParagraph"/>
        <w:numPr>
          <w:ilvl w:val="0"/>
          <w:numId w:val="15"/>
        </w:numPr>
        <w:spacing w:before="240" w:line="280" w:lineRule="atLeast"/>
        <w:jc w:val="left"/>
        <w:rPr>
          <w:rFonts w:cs="Arial"/>
          <w:sz w:val="20"/>
          <w:lang w:val="fr-CA"/>
        </w:rPr>
      </w:pPr>
      <w:proofErr w:type="gramStart"/>
      <w:r w:rsidRPr="00EA1601">
        <w:rPr>
          <w:rFonts w:cs="Arial"/>
          <w:sz w:val="20"/>
          <w:lang w:val="fr-CA"/>
        </w:rPr>
        <w:t>avoir</w:t>
      </w:r>
      <w:proofErr w:type="gramEnd"/>
      <w:r w:rsidRPr="00EA1601">
        <w:rPr>
          <w:rFonts w:cs="Arial"/>
          <w:sz w:val="20"/>
          <w:lang w:val="fr-CA"/>
        </w:rPr>
        <w:t xml:space="preserve"> clairement indiqué leur intention de retourner dans leur pays d’origine pour travailler dans le </w:t>
      </w:r>
      <w:r>
        <w:rPr>
          <w:rFonts w:cs="Arial"/>
          <w:sz w:val="20"/>
          <w:lang w:val="fr-CA"/>
        </w:rPr>
        <w:t>secteur</w:t>
      </w:r>
      <w:r w:rsidRPr="00EA1601">
        <w:rPr>
          <w:rFonts w:cs="Arial"/>
          <w:sz w:val="20"/>
          <w:lang w:val="fr-CA"/>
        </w:rPr>
        <w:t xml:space="preserve"> de l’éducation, </w:t>
      </w:r>
      <w:r>
        <w:rPr>
          <w:rFonts w:cs="Arial"/>
          <w:sz w:val="20"/>
          <w:lang w:val="fr-CA"/>
        </w:rPr>
        <w:t xml:space="preserve">soit en enseignement, </w:t>
      </w:r>
      <w:r w:rsidRPr="00EA1601">
        <w:rPr>
          <w:rFonts w:cs="Arial"/>
          <w:sz w:val="20"/>
          <w:lang w:val="fr-CA"/>
        </w:rPr>
        <w:t>en admi</w:t>
      </w:r>
      <w:r>
        <w:rPr>
          <w:rFonts w:cs="Arial"/>
          <w:sz w:val="20"/>
          <w:lang w:val="fr-CA"/>
        </w:rPr>
        <w:t>ni</w:t>
      </w:r>
      <w:r w:rsidRPr="00EA1601">
        <w:rPr>
          <w:rFonts w:cs="Arial"/>
          <w:sz w:val="20"/>
          <w:lang w:val="fr-CA"/>
        </w:rPr>
        <w:t xml:space="preserve">stration scolaire ou </w:t>
      </w:r>
      <w:r>
        <w:rPr>
          <w:rFonts w:cs="Arial"/>
          <w:sz w:val="20"/>
          <w:lang w:val="fr-CA"/>
        </w:rPr>
        <w:t>en organisation du personnel enseignant</w:t>
      </w:r>
      <w:r w:rsidRPr="00EA1601">
        <w:rPr>
          <w:rFonts w:cs="Arial"/>
          <w:sz w:val="20"/>
          <w:lang w:val="fr-CA"/>
        </w:rPr>
        <w:t>;</w:t>
      </w:r>
    </w:p>
    <w:p w14:paraId="76179A6E" w14:textId="77777777" w:rsidR="00680A2F" w:rsidRPr="00D81D02" w:rsidRDefault="00680A2F" w:rsidP="009936F3">
      <w:pPr>
        <w:pStyle w:val="ListParagraph"/>
        <w:numPr>
          <w:ilvl w:val="0"/>
          <w:numId w:val="15"/>
        </w:numPr>
        <w:spacing w:before="240" w:line="280" w:lineRule="atLeast"/>
        <w:jc w:val="left"/>
        <w:rPr>
          <w:rFonts w:cs="Arial"/>
          <w:sz w:val="20"/>
          <w:lang w:val="fr-CA"/>
        </w:rPr>
      </w:pPr>
      <w:proofErr w:type="gramStart"/>
      <w:r>
        <w:rPr>
          <w:rFonts w:cs="Arial"/>
          <w:sz w:val="20"/>
          <w:lang w:val="fr-CA"/>
        </w:rPr>
        <w:t>obtenir</w:t>
      </w:r>
      <w:proofErr w:type="gramEnd"/>
      <w:r>
        <w:rPr>
          <w:rFonts w:cs="Arial"/>
          <w:sz w:val="20"/>
          <w:lang w:val="fr-CA"/>
        </w:rPr>
        <w:t xml:space="preserve"> auprès </w:t>
      </w:r>
      <w:r w:rsidRPr="00D81D02">
        <w:rPr>
          <w:rFonts w:cs="Arial"/>
          <w:sz w:val="20"/>
          <w:lang w:val="fr-CA"/>
        </w:rPr>
        <w:t xml:space="preserve">d’une </w:t>
      </w:r>
      <w:r>
        <w:rPr>
          <w:rFonts w:cs="Arial"/>
          <w:sz w:val="20"/>
          <w:lang w:val="fr-CA"/>
        </w:rPr>
        <w:t>autorité compétente</w:t>
      </w:r>
      <w:r w:rsidRPr="00D81D02">
        <w:rPr>
          <w:rFonts w:cs="Arial"/>
          <w:sz w:val="20"/>
          <w:lang w:val="fr-CA"/>
        </w:rPr>
        <w:t xml:space="preserve"> </w:t>
      </w:r>
      <w:r>
        <w:rPr>
          <w:rFonts w:cs="Arial"/>
          <w:sz w:val="20"/>
          <w:lang w:val="fr-CA"/>
        </w:rPr>
        <w:t xml:space="preserve">de </w:t>
      </w:r>
      <w:r w:rsidRPr="00D81D02">
        <w:rPr>
          <w:rFonts w:cs="Arial"/>
          <w:sz w:val="20"/>
          <w:lang w:val="fr-CA"/>
        </w:rPr>
        <w:t xml:space="preserve">l’établissement </w:t>
      </w:r>
      <w:r>
        <w:rPr>
          <w:rFonts w:cs="Arial"/>
          <w:sz w:val="20"/>
          <w:lang w:val="fr-CA"/>
        </w:rPr>
        <w:t>qu’</w:t>
      </w:r>
      <w:r w:rsidRPr="00D81D02">
        <w:rPr>
          <w:rFonts w:cs="Arial"/>
          <w:sz w:val="20"/>
          <w:lang w:val="fr-CA"/>
        </w:rPr>
        <w:t>el</w:t>
      </w:r>
      <w:r>
        <w:rPr>
          <w:rFonts w:cs="Arial"/>
          <w:sz w:val="20"/>
          <w:lang w:val="fr-CA"/>
        </w:rPr>
        <w:t>l</w:t>
      </w:r>
      <w:r w:rsidRPr="00D81D02">
        <w:rPr>
          <w:rFonts w:cs="Arial"/>
          <w:sz w:val="20"/>
          <w:lang w:val="fr-CA"/>
        </w:rPr>
        <w:t xml:space="preserve">es </w:t>
      </w:r>
      <w:r>
        <w:rPr>
          <w:rFonts w:cs="Arial"/>
          <w:sz w:val="20"/>
          <w:lang w:val="fr-CA"/>
        </w:rPr>
        <w:t>ou ils fréquente</w:t>
      </w:r>
      <w:r w:rsidRPr="00D81D02">
        <w:rPr>
          <w:rFonts w:cs="Arial"/>
          <w:sz w:val="20"/>
          <w:lang w:val="fr-CA"/>
        </w:rPr>
        <w:t>nt</w:t>
      </w:r>
      <w:r>
        <w:rPr>
          <w:rFonts w:cs="Arial"/>
          <w:sz w:val="20"/>
          <w:lang w:val="fr-CA"/>
        </w:rPr>
        <w:t xml:space="preserve"> une attestation</w:t>
      </w:r>
      <w:r w:rsidRPr="00D81D02">
        <w:rPr>
          <w:rFonts w:cs="Arial"/>
          <w:sz w:val="20"/>
          <w:lang w:val="fr-CA"/>
        </w:rPr>
        <w:t xml:space="preserve"> indiquant </w:t>
      </w:r>
      <w:r>
        <w:rPr>
          <w:rFonts w:cs="Arial"/>
          <w:sz w:val="20"/>
          <w:lang w:val="fr-CA"/>
        </w:rPr>
        <w:t>que leurs progrès scolaires sont satisfaisants</w:t>
      </w:r>
      <w:r w:rsidR="00A8340F">
        <w:rPr>
          <w:rFonts w:cs="Arial"/>
          <w:sz w:val="20"/>
          <w:lang w:val="fr-CA"/>
        </w:rPr>
        <w:t>; et</w:t>
      </w:r>
    </w:p>
    <w:p w14:paraId="028C64F3" w14:textId="77777777" w:rsidR="00680A2F" w:rsidRPr="00D81D02" w:rsidRDefault="00680A2F" w:rsidP="009936F3">
      <w:pPr>
        <w:pStyle w:val="ListParagraph"/>
        <w:numPr>
          <w:ilvl w:val="0"/>
          <w:numId w:val="15"/>
        </w:numPr>
        <w:spacing w:before="240" w:line="280" w:lineRule="atLeast"/>
        <w:jc w:val="left"/>
        <w:rPr>
          <w:rFonts w:cs="Arial"/>
          <w:sz w:val="20"/>
          <w:lang w:val="fr-CA"/>
        </w:rPr>
      </w:pPr>
      <w:proofErr w:type="gramStart"/>
      <w:r>
        <w:rPr>
          <w:rFonts w:cs="Arial"/>
          <w:sz w:val="20"/>
          <w:lang w:val="fr-CA"/>
        </w:rPr>
        <w:t>obtenir</w:t>
      </w:r>
      <w:proofErr w:type="gramEnd"/>
      <w:r>
        <w:rPr>
          <w:rFonts w:cs="Arial"/>
          <w:sz w:val="20"/>
          <w:lang w:val="fr-CA"/>
        </w:rPr>
        <w:t xml:space="preserve"> </w:t>
      </w:r>
      <w:r w:rsidRPr="00D81D02">
        <w:rPr>
          <w:rFonts w:cs="Arial"/>
          <w:sz w:val="20"/>
          <w:lang w:val="fr-CA"/>
        </w:rPr>
        <w:t>l’approbation du Comité d’aide internationale de la FEO.</w:t>
      </w:r>
    </w:p>
    <w:p w14:paraId="5F0982D6" w14:textId="77777777" w:rsidR="00680A2F" w:rsidRDefault="00680A2F" w:rsidP="00A907D4">
      <w:pPr>
        <w:spacing w:line="280" w:lineRule="atLeast"/>
        <w:jc w:val="left"/>
        <w:rPr>
          <w:rFonts w:cs="Arial"/>
          <w:b/>
          <w:sz w:val="20"/>
          <w:lang w:val="fr-CA"/>
        </w:rPr>
      </w:pPr>
    </w:p>
    <w:p w14:paraId="0AED2D4E" w14:textId="77777777" w:rsidR="00681FDA" w:rsidRDefault="00681FDA" w:rsidP="00410F0A">
      <w:pPr>
        <w:spacing w:line="280" w:lineRule="atLeast"/>
        <w:rPr>
          <w:rFonts w:cs="Arial"/>
          <w:b/>
          <w:sz w:val="20"/>
          <w:lang w:val="fr-CA"/>
        </w:rPr>
      </w:pPr>
    </w:p>
    <w:p w14:paraId="47EFC07C" w14:textId="77777777" w:rsidR="00680A2F" w:rsidRPr="00DB498B" w:rsidRDefault="00680A2F" w:rsidP="00410F0A">
      <w:pPr>
        <w:spacing w:line="280" w:lineRule="atLeast"/>
        <w:rPr>
          <w:rFonts w:cs="Arial"/>
          <w:sz w:val="20"/>
          <w:lang w:val="fr-CA"/>
        </w:rPr>
      </w:pPr>
      <w:r w:rsidRPr="00DB498B">
        <w:rPr>
          <w:rFonts w:cs="Arial"/>
          <w:b/>
          <w:sz w:val="20"/>
          <w:lang w:val="fr-CA"/>
        </w:rPr>
        <w:t>B</w:t>
      </w:r>
      <w:r w:rsidRPr="00DB498B">
        <w:rPr>
          <w:rFonts w:cs="Arial"/>
          <w:b/>
          <w:sz w:val="20"/>
          <w:lang w:val="fr-CA"/>
        </w:rPr>
        <w:tab/>
      </w:r>
      <w:r w:rsidRPr="005054EB">
        <w:rPr>
          <w:rFonts w:cs="Arial"/>
          <w:sz w:val="20"/>
          <w:lang w:val="fr-CA"/>
        </w:rPr>
        <w:t>Les</w:t>
      </w:r>
      <w:r>
        <w:rPr>
          <w:rFonts w:cs="Arial"/>
          <w:b/>
          <w:sz w:val="20"/>
          <w:lang w:val="fr-CA"/>
        </w:rPr>
        <w:t xml:space="preserve"> </w:t>
      </w:r>
      <w:r>
        <w:rPr>
          <w:rFonts w:cs="Arial"/>
          <w:sz w:val="20"/>
          <w:lang w:val="fr-CA"/>
        </w:rPr>
        <w:t>subventions accordées en vertu du Fonds doivent normalement servir </w:t>
      </w:r>
      <w:r w:rsidRPr="00DB498B">
        <w:rPr>
          <w:rFonts w:cs="Arial"/>
          <w:sz w:val="20"/>
          <w:lang w:val="fr-CA"/>
        </w:rPr>
        <w:t>:</w:t>
      </w:r>
    </w:p>
    <w:p w14:paraId="53B822E6" w14:textId="77777777" w:rsidR="00680A2F" w:rsidRPr="00D81D02" w:rsidRDefault="00681FDA" w:rsidP="00A907D4">
      <w:pPr>
        <w:pStyle w:val="ListParagraph"/>
        <w:numPr>
          <w:ilvl w:val="0"/>
          <w:numId w:val="16"/>
        </w:numPr>
        <w:spacing w:before="240" w:line="280" w:lineRule="atLeast"/>
        <w:jc w:val="left"/>
        <w:rPr>
          <w:rFonts w:cs="Arial"/>
          <w:sz w:val="20"/>
          <w:lang w:val="fr-CA"/>
        </w:rPr>
      </w:pPr>
      <w:proofErr w:type="gramStart"/>
      <w:r>
        <w:rPr>
          <w:rFonts w:cs="Arial"/>
          <w:sz w:val="20"/>
          <w:lang w:val="fr-CA"/>
        </w:rPr>
        <w:t>à</w:t>
      </w:r>
      <w:proofErr w:type="gramEnd"/>
      <w:r>
        <w:rPr>
          <w:rFonts w:cs="Arial"/>
          <w:sz w:val="20"/>
          <w:lang w:val="fr-CA"/>
        </w:rPr>
        <w:t xml:space="preserve"> des fins qui résultent immédiatement de l’activité éducative à laquelle la ou le bénéficiaire participe ou souhaite participer, pour couvrir les frais de déplacement essentiels et les frais de subsistance</w:t>
      </w:r>
      <w:r w:rsidR="00680A2F" w:rsidRPr="00D81D02">
        <w:rPr>
          <w:rFonts w:cs="Arial"/>
          <w:sz w:val="20"/>
          <w:lang w:val="fr-CA"/>
        </w:rPr>
        <w:t>;</w:t>
      </w:r>
    </w:p>
    <w:p w14:paraId="5A1FA0D4" w14:textId="77777777" w:rsidR="00680A2F" w:rsidRDefault="00680A2F" w:rsidP="00A907D4">
      <w:pPr>
        <w:pStyle w:val="ListParagraph"/>
        <w:numPr>
          <w:ilvl w:val="0"/>
          <w:numId w:val="16"/>
        </w:numPr>
        <w:spacing w:before="240" w:line="280" w:lineRule="atLeast"/>
        <w:jc w:val="left"/>
        <w:rPr>
          <w:rFonts w:cs="Arial"/>
          <w:sz w:val="20"/>
          <w:lang w:val="fr-CA"/>
        </w:rPr>
      </w:pPr>
      <w:proofErr w:type="gramStart"/>
      <w:r>
        <w:rPr>
          <w:rFonts w:cs="Arial"/>
          <w:sz w:val="20"/>
          <w:lang w:val="fr-CA"/>
        </w:rPr>
        <w:t>à</w:t>
      </w:r>
      <w:proofErr w:type="gramEnd"/>
      <w:r>
        <w:rPr>
          <w:rFonts w:cs="Arial"/>
          <w:sz w:val="20"/>
          <w:lang w:val="fr-CA"/>
        </w:rPr>
        <w:t xml:space="preserve"> </w:t>
      </w:r>
      <w:r w:rsidRPr="00D81D02">
        <w:rPr>
          <w:rFonts w:cs="Arial"/>
          <w:sz w:val="20"/>
          <w:lang w:val="fr-CA"/>
        </w:rPr>
        <w:t>élargir l</w:t>
      </w:r>
      <w:r>
        <w:rPr>
          <w:rFonts w:cs="Arial"/>
          <w:sz w:val="20"/>
          <w:lang w:val="fr-CA"/>
        </w:rPr>
        <w:t>es</w:t>
      </w:r>
      <w:r w:rsidRPr="00D81D02">
        <w:rPr>
          <w:rFonts w:cs="Arial"/>
          <w:sz w:val="20"/>
          <w:lang w:val="fr-CA"/>
        </w:rPr>
        <w:t xml:space="preserve"> connaissance</w:t>
      </w:r>
      <w:r>
        <w:rPr>
          <w:rFonts w:cs="Arial"/>
          <w:sz w:val="20"/>
          <w:lang w:val="fr-CA"/>
        </w:rPr>
        <w:t>s</w:t>
      </w:r>
      <w:r w:rsidRPr="00D81D02">
        <w:rPr>
          <w:rFonts w:cs="Arial"/>
          <w:sz w:val="20"/>
          <w:lang w:val="fr-CA"/>
        </w:rPr>
        <w:t xml:space="preserve"> </w:t>
      </w:r>
      <w:r>
        <w:rPr>
          <w:rFonts w:cs="Arial"/>
          <w:sz w:val="20"/>
          <w:lang w:val="fr-CA"/>
        </w:rPr>
        <w:t xml:space="preserve">de </w:t>
      </w:r>
      <w:proofErr w:type="spellStart"/>
      <w:r>
        <w:rPr>
          <w:rFonts w:cs="Arial"/>
          <w:sz w:val="20"/>
          <w:lang w:val="fr-CA"/>
        </w:rPr>
        <w:t>la</w:t>
      </w:r>
      <w:proofErr w:type="spellEnd"/>
      <w:r>
        <w:rPr>
          <w:rFonts w:cs="Arial"/>
          <w:sz w:val="20"/>
          <w:lang w:val="fr-CA"/>
        </w:rPr>
        <w:t xml:space="preserve"> ou du </w:t>
      </w:r>
      <w:r w:rsidRPr="00D81D02">
        <w:rPr>
          <w:rFonts w:cs="Arial"/>
          <w:sz w:val="20"/>
          <w:lang w:val="fr-CA"/>
        </w:rPr>
        <w:t xml:space="preserve">bénéficiaire </w:t>
      </w:r>
      <w:r>
        <w:rPr>
          <w:rFonts w:cs="Arial"/>
          <w:sz w:val="20"/>
          <w:lang w:val="fr-CA"/>
        </w:rPr>
        <w:t xml:space="preserve">concernant </w:t>
      </w:r>
      <w:r w:rsidRPr="00D81D02">
        <w:rPr>
          <w:rFonts w:cs="Arial"/>
          <w:sz w:val="20"/>
          <w:lang w:val="fr-CA"/>
        </w:rPr>
        <w:t xml:space="preserve">la géographie, la vie et la culture </w:t>
      </w:r>
      <w:r>
        <w:rPr>
          <w:rFonts w:cs="Arial"/>
          <w:sz w:val="20"/>
          <w:lang w:val="fr-CA"/>
        </w:rPr>
        <w:t xml:space="preserve">du </w:t>
      </w:r>
      <w:r w:rsidRPr="00D81D02">
        <w:rPr>
          <w:rFonts w:cs="Arial"/>
          <w:sz w:val="20"/>
          <w:lang w:val="fr-CA"/>
        </w:rPr>
        <w:t>Canada;</w:t>
      </w:r>
    </w:p>
    <w:p w14:paraId="0A69C59A" w14:textId="77777777" w:rsidR="00681FDA" w:rsidRPr="00D81D02" w:rsidRDefault="00681FDA" w:rsidP="00A907D4">
      <w:pPr>
        <w:pStyle w:val="ListParagraph"/>
        <w:numPr>
          <w:ilvl w:val="0"/>
          <w:numId w:val="16"/>
        </w:numPr>
        <w:spacing w:before="240" w:line="280" w:lineRule="atLeast"/>
        <w:jc w:val="left"/>
        <w:rPr>
          <w:rFonts w:cs="Arial"/>
          <w:sz w:val="20"/>
          <w:lang w:val="fr-CA"/>
        </w:rPr>
      </w:pPr>
      <w:proofErr w:type="gramStart"/>
      <w:r>
        <w:rPr>
          <w:rFonts w:cs="Arial"/>
          <w:sz w:val="20"/>
          <w:lang w:val="fr-CA"/>
        </w:rPr>
        <w:t>à</w:t>
      </w:r>
      <w:proofErr w:type="gramEnd"/>
      <w:r>
        <w:rPr>
          <w:rFonts w:cs="Arial"/>
          <w:sz w:val="20"/>
          <w:lang w:val="fr-CA"/>
        </w:rPr>
        <w:t xml:space="preserve"> fournir des commodités qui pourraient enrichir le séjour de </w:t>
      </w:r>
      <w:proofErr w:type="spellStart"/>
      <w:r>
        <w:rPr>
          <w:rFonts w:cs="Arial"/>
          <w:sz w:val="20"/>
          <w:lang w:val="fr-CA"/>
        </w:rPr>
        <w:t>la</w:t>
      </w:r>
      <w:proofErr w:type="spellEnd"/>
      <w:r>
        <w:rPr>
          <w:rFonts w:cs="Arial"/>
          <w:sz w:val="20"/>
          <w:lang w:val="fr-CA"/>
        </w:rPr>
        <w:t xml:space="preserve"> ou du bénéficiaire </w:t>
      </w:r>
      <w:r w:rsidR="006C7137">
        <w:rPr>
          <w:rFonts w:cs="Arial"/>
          <w:sz w:val="20"/>
          <w:lang w:val="fr-CA"/>
        </w:rPr>
        <w:t xml:space="preserve">                     </w:t>
      </w:r>
      <w:r w:rsidR="00A8340F">
        <w:rPr>
          <w:rFonts w:cs="Arial"/>
          <w:sz w:val="20"/>
          <w:lang w:val="fr-CA"/>
        </w:rPr>
        <w:t>au Canada; et</w:t>
      </w:r>
    </w:p>
    <w:p w14:paraId="16CE5D98" w14:textId="77777777" w:rsidR="00680A2F" w:rsidRPr="00D81D02" w:rsidRDefault="00680A2F" w:rsidP="00A907D4">
      <w:pPr>
        <w:pStyle w:val="ListParagraph"/>
        <w:numPr>
          <w:ilvl w:val="0"/>
          <w:numId w:val="16"/>
        </w:numPr>
        <w:spacing w:before="240" w:line="280" w:lineRule="atLeast"/>
        <w:jc w:val="left"/>
        <w:rPr>
          <w:rFonts w:cs="Arial"/>
          <w:sz w:val="20"/>
          <w:lang w:val="fr-CA"/>
        </w:rPr>
      </w:pPr>
      <w:proofErr w:type="gramStart"/>
      <w:r>
        <w:rPr>
          <w:rFonts w:cs="Arial"/>
          <w:sz w:val="20"/>
          <w:lang w:val="fr-CA"/>
        </w:rPr>
        <w:lastRenderedPageBreak/>
        <w:t>à</w:t>
      </w:r>
      <w:proofErr w:type="gramEnd"/>
      <w:r>
        <w:rPr>
          <w:rFonts w:cs="Arial"/>
          <w:sz w:val="20"/>
          <w:lang w:val="fr-CA"/>
        </w:rPr>
        <w:t xml:space="preserve"> offrir des moyens de rehausser la valeur de l’</w:t>
      </w:r>
      <w:r w:rsidRPr="00D81D02">
        <w:rPr>
          <w:rFonts w:cs="Arial"/>
          <w:sz w:val="20"/>
          <w:lang w:val="fr-CA"/>
        </w:rPr>
        <w:t xml:space="preserve">expérience </w:t>
      </w:r>
      <w:r>
        <w:rPr>
          <w:rFonts w:cs="Arial"/>
          <w:sz w:val="20"/>
          <w:lang w:val="fr-CA"/>
        </w:rPr>
        <w:t xml:space="preserve">éducative de </w:t>
      </w:r>
      <w:proofErr w:type="spellStart"/>
      <w:r>
        <w:rPr>
          <w:rFonts w:cs="Arial"/>
          <w:sz w:val="20"/>
          <w:lang w:val="fr-CA"/>
        </w:rPr>
        <w:t>la</w:t>
      </w:r>
      <w:proofErr w:type="spellEnd"/>
      <w:r>
        <w:rPr>
          <w:rFonts w:cs="Arial"/>
          <w:sz w:val="20"/>
          <w:lang w:val="fr-CA"/>
        </w:rPr>
        <w:t xml:space="preserve"> ou du bénéficiaire </w:t>
      </w:r>
      <w:r w:rsidRPr="00D81D02">
        <w:rPr>
          <w:rFonts w:cs="Arial"/>
          <w:sz w:val="20"/>
          <w:lang w:val="fr-CA"/>
        </w:rPr>
        <w:t xml:space="preserve">au Canada et </w:t>
      </w:r>
      <w:r>
        <w:rPr>
          <w:rFonts w:cs="Arial"/>
          <w:sz w:val="20"/>
          <w:lang w:val="fr-CA"/>
        </w:rPr>
        <w:t>à l’aider à exercer ses fonctions avec plus d’efficacité à son retour dans son pays.</w:t>
      </w:r>
    </w:p>
    <w:p w14:paraId="05E94FFD" w14:textId="77777777" w:rsidR="00680A2F" w:rsidRPr="00D81D02" w:rsidRDefault="00680A2F" w:rsidP="00A907D4">
      <w:pPr>
        <w:spacing w:before="240" w:line="280" w:lineRule="atLeast"/>
        <w:ind w:left="1080"/>
        <w:jc w:val="left"/>
        <w:rPr>
          <w:rFonts w:cs="Arial"/>
          <w:b/>
          <w:sz w:val="20"/>
          <w:lang w:val="fr-CA"/>
        </w:rPr>
      </w:pPr>
      <w:r w:rsidRPr="00D81D02">
        <w:rPr>
          <w:rFonts w:cs="Arial"/>
          <w:b/>
          <w:sz w:val="20"/>
          <w:lang w:val="fr-CA"/>
        </w:rPr>
        <w:t xml:space="preserve">Le Comité a également le pouvoir discrétionnaire d’autoriser la </w:t>
      </w:r>
      <w:r>
        <w:rPr>
          <w:rFonts w:cs="Arial"/>
          <w:b/>
          <w:sz w:val="20"/>
          <w:lang w:val="fr-CA"/>
        </w:rPr>
        <w:t xml:space="preserve">ou le bénéficiaire à </w:t>
      </w:r>
      <w:r w:rsidR="007976B9">
        <w:rPr>
          <w:rFonts w:cs="Arial"/>
          <w:b/>
          <w:sz w:val="20"/>
          <w:lang w:val="fr-CA"/>
        </w:rPr>
        <w:t xml:space="preserve">assister </w:t>
      </w:r>
      <w:r w:rsidRPr="00D81D02">
        <w:rPr>
          <w:rFonts w:cs="Arial"/>
          <w:b/>
          <w:sz w:val="20"/>
          <w:lang w:val="fr-CA"/>
        </w:rPr>
        <w:t xml:space="preserve">à des conférences au Canada </w:t>
      </w:r>
      <w:r>
        <w:rPr>
          <w:rFonts w:cs="Arial"/>
          <w:b/>
          <w:sz w:val="20"/>
          <w:lang w:val="fr-CA"/>
        </w:rPr>
        <w:t>ou aux États-Unis</w:t>
      </w:r>
      <w:r w:rsidRPr="00D81D02">
        <w:rPr>
          <w:rFonts w:cs="Arial"/>
          <w:b/>
          <w:sz w:val="20"/>
          <w:lang w:val="fr-CA"/>
        </w:rPr>
        <w:t>.</w:t>
      </w:r>
    </w:p>
    <w:p w14:paraId="62AE4020" w14:textId="77777777" w:rsidR="00680A2F" w:rsidRDefault="00680A2F" w:rsidP="00A907D4">
      <w:pPr>
        <w:spacing w:line="280" w:lineRule="atLeast"/>
        <w:ind w:right="-274"/>
        <w:jc w:val="left"/>
        <w:rPr>
          <w:rFonts w:cs="Arial"/>
          <w:b/>
          <w:sz w:val="20"/>
          <w:lang w:val="fr-CA"/>
        </w:rPr>
      </w:pPr>
    </w:p>
    <w:p w14:paraId="51DEF3B3" w14:textId="77777777" w:rsidR="00680A2F" w:rsidRPr="00DB498B" w:rsidRDefault="00680A2F" w:rsidP="00A907D4">
      <w:pPr>
        <w:spacing w:line="280" w:lineRule="atLeast"/>
        <w:ind w:right="-274"/>
        <w:jc w:val="left"/>
        <w:rPr>
          <w:rFonts w:cs="Arial"/>
          <w:sz w:val="20"/>
          <w:lang w:val="fr-CA"/>
        </w:rPr>
      </w:pPr>
      <w:r w:rsidRPr="00DB498B">
        <w:rPr>
          <w:rFonts w:cs="Arial"/>
          <w:b/>
          <w:sz w:val="20"/>
          <w:lang w:val="fr-CA"/>
        </w:rPr>
        <w:t>C</w:t>
      </w:r>
      <w:r w:rsidRPr="00DB498B">
        <w:rPr>
          <w:rFonts w:cs="Arial"/>
          <w:b/>
          <w:sz w:val="20"/>
          <w:lang w:val="fr-CA"/>
        </w:rPr>
        <w:tab/>
      </w:r>
      <w:r w:rsidRPr="00663ECF">
        <w:rPr>
          <w:rFonts w:cs="Arial"/>
          <w:sz w:val="20"/>
          <w:lang w:val="fr-CA"/>
        </w:rPr>
        <w:t>Le Fonds</w:t>
      </w:r>
      <w:r>
        <w:rPr>
          <w:rFonts w:cs="Arial"/>
          <w:b/>
          <w:sz w:val="20"/>
          <w:lang w:val="fr-CA"/>
        </w:rPr>
        <w:t xml:space="preserve"> </w:t>
      </w:r>
      <w:r w:rsidRPr="00DB498B">
        <w:rPr>
          <w:rFonts w:cs="Arial"/>
          <w:sz w:val="20"/>
          <w:lang w:val="fr-CA"/>
        </w:rPr>
        <w:t>Blanche</w:t>
      </w:r>
      <w:r>
        <w:rPr>
          <w:rFonts w:cs="Arial"/>
          <w:sz w:val="20"/>
          <w:lang w:val="fr-CA"/>
        </w:rPr>
        <w:t> </w:t>
      </w:r>
      <w:r w:rsidRPr="00DB498B">
        <w:rPr>
          <w:rFonts w:cs="Arial"/>
          <w:sz w:val="20"/>
          <w:lang w:val="fr-CA"/>
        </w:rPr>
        <w:t>E.</w:t>
      </w:r>
      <w:r>
        <w:rPr>
          <w:rFonts w:cs="Arial"/>
          <w:sz w:val="20"/>
          <w:lang w:val="fr-CA"/>
        </w:rPr>
        <w:t> </w:t>
      </w:r>
      <w:r w:rsidRPr="00DB498B">
        <w:rPr>
          <w:rFonts w:cs="Arial"/>
          <w:sz w:val="20"/>
          <w:lang w:val="fr-CA"/>
        </w:rPr>
        <w:t xml:space="preserve">Snell </w:t>
      </w:r>
      <w:r>
        <w:rPr>
          <w:rFonts w:cs="Arial"/>
          <w:sz w:val="20"/>
          <w:lang w:val="fr-CA"/>
        </w:rPr>
        <w:t>est administré par le Comité d’aide internationale de la FEO, qui doit :</w:t>
      </w:r>
      <w:r w:rsidRPr="00DB498B">
        <w:rPr>
          <w:rFonts w:cs="Arial"/>
          <w:sz w:val="20"/>
          <w:lang w:val="fr-CA"/>
        </w:rPr>
        <w:t xml:space="preserve"> </w:t>
      </w:r>
    </w:p>
    <w:p w14:paraId="7137FF54" w14:textId="77777777" w:rsidR="00680A2F" w:rsidRPr="00DB498B" w:rsidRDefault="00680A2F" w:rsidP="00A907D4">
      <w:pPr>
        <w:spacing w:line="280" w:lineRule="atLeast"/>
        <w:ind w:right="-274"/>
        <w:jc w:val="left"/>
        <w:rPr>
          <w:rFonts w:cs="Arial"/>
          <w:sz w:val="20"/>
          <w:lang w:val="fr-CA"/>
        </w:rPr>
      </w:pPr>
    </w:p>
    <w:p w14:paraId="0C4B2989" w14:textId="77777777" w:rsidR="00680A2F" w:rsidRPr="00663ECF" w:rsidRDefault="00680A2F" w:rsidP="001D061E">
      <w:pPr>
        <w:pStyle w:val="ListParagraph"/>
        <w:numPr>
          <w:ilvl w:val="0"/>
          <w:numId w:val="19"/>
        </w:numPr>
        <w:spacing w:line="280" w:lineRule="atLeast"/>
        <w:ind w:left="1077" w:right="-272" w:hanging="357"/>
        <w:jc w:val="left"/>
        <w:rPr>
          <w:rFonts w:cs="Arial"/>
          <w:sz w:val="20"/>
          <w:lang w:val="fr-CA"/>
        </w:rPr>
      </w:pPr>
      <w:proofErr w:type="gramStart"/>
      <w:r w:rsidRPr="00663ECF">
        <w:rPr>
          <w:rFonts w:cs="Arial"/>
          <w:sz w:val="20"/>
          <w:lang w:val="fr-CA"/>
        </w:rPr>
        <w:t>déterminer</w:t>
      </w:r>
      <w:proofErr w:type="gramEnd"/>
      <w:r w:rsidRPr="00663ECF">
        <w:rPr>
          <w:rFonts w:cs="Arial"/>
          <w:sz w:val="20"/>
          <w:lang w:val="fr-CA"/>
        </w:rPr>
        <w:t xml:space="preserve"> comment </w:t>
      </w:r>
      <w:r>
        <w:rPr>
          <w:rFonts w:cs="Arial"/>
          <w:sz w:val="20"/>
          <w:lang w:val="fr-CA"/>
        </w:rPr>
        <w:t xml:space="preserve">les ressources </w:t>
      </w:r>
      <w:r w:rsidRPr="00663ECF">
        <w:rPr>
          <w:rFonts w:cs="Arial"/>
          <w:sz w:val="20"/>
          <w:lang w:val="fr-CA"/>
        </w:rPr>
        <w:t xml:space="preserve">du Fonds </w:t>
      </w:r>
      <w:r>
        <w:rPr>
          <w:rFonts w:cs="Arial"/>
          <w:sz w:val="20"/>
          <w:lang w:val="fr-CA"/>
        </w:rPr>
        <w:t xml:space="preserve">doivent être </w:t>
      </w:r>
      <w:r w:rsidRPr="00663ECF">
        <w:rPr>
          <w:rFonts w:cs="Arial"/>
          <w:sz w:val="20"/>
          <w:lang w:val="fr-CA"/>
        </w:rPr>
        <w:t>distribué</w:t>
      </w:r>
      <w:r>
        <w:rPr>
          <w:rFonts w:cs="Arial"/>
          <w:sz w:val="20"/>
          <w:lang w:val="fr-CA"/>
        </w:rPr>
        <w:t>es</w:t>
      </w:r>
      <w:r w:rsidRPr="00663ECF">
        <w:rPr>
          <w:rFonts w:cs="Arial"/>
          <w:sz w:val="20"/>
          <w:lang w:val="fr-CA"/>
        </w:rPr>
        <w:t xml:space="preserve"> et à qui</w:t>
      </w:r>
      <w:r>
        <w:rPr>
          <w:rFonts w:cs="Arial"/>
          <w:sz w:val="20"/>
          <w:lang w:val="fr-CA"/>
        </w:rPr>
        <w:t xml:space="preserve"> elles doivent être accordées</w:t>
      </w:r>
      <w:r w:rsidRPr="00663ECF">
        <w:rPr>
          <w:rFonts w:cs="Arial"/>
          <w:sz w:val="20"/>
          <w:lang w:val="fr-CA"/>
        </w:rPr>
        <w:t>; aux fins des délibérations du Comité</w:t>
      </w:r>
      <w:r>
        <w:rPr>
          <w:rFonts w:cs="Arial"/>
          <w:sz w:val="20"/>
          <w:lang w:val="fr-CA"/>
        </w:rPr>
        <w:t>;</w:t>
      </w:r>
      <w:r w:rsidRPr="00663ECF">
        <w:rPr>
          <w:rFonts w:cs="Arial"/>
          <w:sz w:val="20"/>
          <w:lang w:val="fr-CA"/>
        </w:rPr>
        <w:t xml:space="preserve"> un « </w:t>
      </w:r>
      <w:r w:rsidRPr="00663ECF">
        <w:rPr>
          <w:rFonts w:cs="Arial"/>
          <w:b/>
          <w:sz w:val="20"/>
          <w:lang w:val="fr-CA"/>
        </w:rPr>
        <w:t>pays en développement</w:t>
      </w:r>
      <w:r w:rsidRPr="00663ECF">
        <w:rPr>
          <w:rFonts w:cs="Arial"/>
          <w:sz w:val="20"/>
          <w:lang w:val="fr-CA"/>
        </w:rPr>
        <w:t> » doit être désigné (ou défini) selon les crit</w:t>
      </w:r>
      <w:r>
        <w:rPr>
          <w:rFonts w:cs="Arial"/>
          <w:sz w:val="20"/>
          <w:lang w:val="fr-CA"/>
        </w:rPr>
        <w:t xml:space="preserve">ères en matière de développement international établis par </w:t>
      </w:r>
      <w:r w:rsidR="007976B9">
        <w:rPr>
          <w:rFonts w:cs="Arial"/>
          <w:sz w:val="20"/>
          <w:lang w:val="fr-CA"/>
        </w:rPr>
        <w:t>le gouvernement du Canada</w:t>
      </w:r>
      <w:r w:rsidRPr="00663ECF">
        <w:rPr>
          <w:rFonts w:cs="Arial"/>
          <w:sz w:val="20"/>
          <w:lang w:val="fr-CA"/>
        </w:rPr>
        <w:t>;</w:t>
      </w:r>
    </w:p>
    <w:p w14:paraId="3A853587" w14:textId="77777777" w:rsidR="00680A2F" w:rsidRPr="00663ECF" w:rsidRDefault="00680A2F" w:rsidP="001D061E">
      <w:pPr>
        <w:pStyle w:val="ListParagraph"/>
        <w:numPr>
          <w:ilvl w:val="0"/>
          <w:numId w:val="19"/>
        </w:numPr>
        <w:spacing w:before="240" w:line="280" w:lineRule="atLeast"/>
        <w:ind w:left="1077" w:right="-272" w:hanging="357"/>
        <w:jc w:val="left"/>
        <w:rPr>
          <w:rFonts w:cs="Arial"/>
          <w:sz w:val="20"/>
          <w:lang w:val="fr-CA"/>
        </w:rPr>
      </w:pPr>
      <w:proofErr w:type="gramStart"/>
      <w:r w:rsidRPr="00663ECF">
        <w:rPr>
          <w:rFonts w:cs="Arial"/>
          <w:sz w:val="20"/>
          <w:lang w:val="fr-CA"/>
        </w:rPr>
        <w:t>être</w:t>
      </w:r>
      <w:proofErr w:type="gramEnd"/>
      <w:r w:rsidRPr="00663ECF">
        <w:rPr>
          <w:rFonts w:cs="Arial"/>
          <w:sz w:val="20"/>
          <w:lang w:val="fr-CA"/>
        </w:rPr>
        <w:t xml:space="preserve"> autorisé à décider</w:t>
      </w:r>
      <w:r>
        <w:rPr>
          <w:rFonts w:cs="Arial"/>
          <w:sz w:val="20"/>
          <w:lang w:val="fr-CA"/>
        </w:rPr>
        <w:t>,</w:t>
      </w:r>
      <w:r w:rsidRPr="00663ECF">
        <w:rPr>
          <w:rFonts w:cs="Arial"/>
          <w:sz w:val="20"/>
          <w:lang w:val="fr-CA"/>
        </w:rPr>
        <w:t xml:space="preserve"> à sa discrétion</w:t>
      </w:r>
      <w:r>
        <w:rPr>
          <w:rFonts w:cs="Arial"/>
          <w:sz w:val="20"/>
          <w:lang w:val="fr-CA"/>
        </w:rPr>
        <w:t>,</w:t>
      </w:r>
      <w:r w:rsidRPr="00663ECF">
        <w:rPr>
          <w:rFonts w:cs="Arial"/>
          <w:sz w:val="20"/>
          <w:lang w:val="fr-CA"/>
        </w:rPr>
        <w:t xml:space="preserve"> d</w:t>
      </w:r>
      <w:r>
        <w:rPr>
          <w:rFonts w:cs="Arial"/>
          <w:sz w:val="20"/>
          <w:lang w:val="fr-CA"/>
        </w:rPr>
        <w:t>’accorder des fonds</w:t>
      </w:r>
      <w:r w:rsidRPr="00663ECF">
        <w:rPr>
          <w:rFonts w:cs="Arial"/>
          <w:sz w:val="20"/>
          <w:lang w:val="fr-CA"/>
        </w:rPr>
        <w:t>, dans des circonstances ex</w:t>
      </w:r>
      <w:r>
        <w:rPr>
          <w:rFonts w:cs="Arial"/>
          <w:sz w:val="20"/>
          <w:lang w:val="fr-CA"/>
        </w:rPr>
        <w:t>ceptionnelles</w:t>
      </w:r>
      <w:r w:rsidRPr="00663ECF">
        <w:rPr>
          <w:rFonts w:cs="Arial"/>
          <w:sz w:val="20"/>
          <w:lang w:val="fr-CA"/>
        </w:rPr>
        <w:t xml:space="preserve">, à des fins </w:t>
      </w:r>
      <w:r>
        <w:rPr>
          <w:rFonts w:cs="Arial"/>
          <w:sz w:val="20"/>
          <w:lang w:val="fr-CA"/>
        </w:rPr>
        <w:t>non spécifiquement définies dans son mandat</w:t>
      </w:r>
      <w:r w:rsidRPr="00663ECF">
        <w:rPr>
          <w:rFonts w:cs="Arial"/>
          <w:sz w:val="20"/>
          <w:lang w:val="fr-CA"/>
        </w:rPr>
        <w:t>;</w:t>
      </w:r>
    </w:p>
    <w:p w14:paraId="23633DD5" w14:textId="77777777" w:rsidR="00680A2F" w:rsidRPr="00663ECF" w:rsidRDefault="00680A2F" w:rsidP="001D061E">
      <w:pPr>
        <w:pStyle w:val="ListParagraph"/>
        <w:numPr>
          <w:ilvl w:val="0"/>
          <w:numId w:val="19"/>
        </w:numPr>
        <w:spacing w:before="240" w:line="280" w:lineRule="atLeast"/>
        <w:ind w:left="1077" w:right="-272" w:hanging="357"/>
        <w:jc w:val="left"/>
        <w:rPr>
          <w:rFonts w:cs="Arial"/>
          <w:sz w:val="20"/>
          <w:lang w:val="fr-CA"/>
        </w:rPr>
      </w:pPr>
      <w:proofErr w:type="gramStart"/>
      <w:r w:rsidRPr="00663ECF">
        <w:rPr>
          <w:rFonts w:cs="Arial"/>
          <w:sz w:val="20"/>
          <w:lang w:val="fr-CA"/>
        </w:rPr>
        <w:t>autoriser</w:t>
      </w:r>
      <w:proofErr w:type="gramEnd"/>
      <w:r w:rsidRPr="00663ECF">
        <w:rPr>
          <w:rFonts w:cs="Arial"/>
          <w:sz w:val="20"/>
          <w:lang w:val="fr-CA"/>
        </w:rPr>
        <w:t xml:space="preserve"> le membre du secrétariat, après avoir consulté la présidence du Comité, </w:t>
      </w:r>
      <w:r>
        <w:rPr>
          <w:rFonts w:cs="Arial"/>
          <w:sz w:val="20"/>
          <w:lang w:val="fr-CA"/>
        </w:rPr>
        <w:t xml:space="preserve">à verser des sommes </w:t>
      </w:r>
      <w:r w:rsidR="007976B9">
        <w:rPr>
          <w:rFonts w:cs="Arial"/>
          <w:sz w:val="20"/>
          <w:lang w:val="fr-CA"/>
        </w:rPr>
        <w:t xml:space="preserve">plus élevées </w:t>
      </w:r>
      <w:r>
        <w:rPr>
          <w:rFonts w:cs="Arial"/>
          <w:sz w:val="20"/>
          <w:lang w:val="fr-CA"/>
        </w:rPr>
        <w:t xml:space="preserve">en cas d’urgence ou dans des circonstances </w:t>
      </w:r>
      <w:r w:rsidRPr="00663ECF">
        <w:rPr>
          <w:rFonts w:cs="Arial"/>
          <w:sz w:val="20"/>
          <w:lang w:val="fr-CA"/>
        </w:rPr>
        <w:t>exception</w:t>
      </w:r>
      <w:r>
        <w:rPr>
          <w:rFonts w:cs="Arial"/>
          <w:sz w:val="20"/>
          <w:lang w:val="fr-CA"/>
        </w:rPr>
        <w:t>ne</w:t>
      </w:r>
      <w:r w:rsidRPr="00663ECF">
        <w:rPr>
          <w:rFonts w:cs="Arial"/>
          <w:sz w:val="20"/>
          <w:lang w:val="fr-CA"/>
        </w:rPr>
        <w:t>l</w:t>
      </w:r>
      <w:r>
        <w:rPr>
          <w:rFonts w:cs="Arial"/>
          <w:sz w:val="20"/>
          <w:lang w:val="fr-CA"/>
        </w:rPr>
        <w:t>les</w:t>
      </w:r>
      <w:r w:rsidRPr="00663ECF">
        <w:rPr>
          <w:rFonts w:cs="Arial"/>
          <w:sz w:val="20"/>
          <w:lang w:val="fr-CA"/>
        </w:rPr>
        <w:t>;</w:t>
      </w:r>
      <w:r w:rsidR="00A907D4">
        <w:rPr>
          <w:rFonts w:cs="Arial"/>
          <w:sz w:val="20"/>
          <w:lang w:val="fr-CA"/>
        </w:rPr>
        <w:t xml:space="preserve"> et</w:t>
      </w:r>
    </w:p>
    <w:p w14:paraId="3147DA4A" w14:textId="77777777" w:rsidR="00680A2F" w:rsidRPr="00663ECF" w:rsidRDefault="00680A2F" w:rsidP="001D061E">
      <w:pPr>
        <w:pStyle w:val="ListParagraph"/>
        <w:numPr>
          <w:ilvl w:val="0"/>
          <w:numId w:val="19"/>
        </w:numPr>
        <w:spacing w:before="240" w:line="280" w:lineRule="atLeast"/>
        <w:ind w:left="1077" w:right="-272" w:hanging="357"/>
        <w:jc w:val="left"/>
        <w:rPr>
          <w:rFonts w:cs="Arial"/>
          <w:sz w:val="20"/>
          <w:lang w:val="fr-CA"/>
        </w:rPr>
      </w:pPr>
      <w:proofErr w:type="gramStart"/>
      <w:r w:rsidRPr="00663ECF">
        <w:rPr>
          <w:rFonts w:cs="Arial"/>
          <w:sz w:val="20"/>
          <w:lang w:val="fr-CA"/>
        </w:rPr>
        <w:t>examiner</w:t>
      </w:r>
      <w:proofErr w:type="gramEnd"/>
      <w:r w:rsidRPr="00663ECF">
        <w:rPr>
          <w:rFonts w:cs="Arial"/>
          <w:sz w:val="20"/>
          <w:lang w:val="fr-CA"/>
        </w:rPr>
        <w:t xml:space="preserve"> </w:t>
      </w:r>
      <w:r>
        <w:rPr>
          <w:rFonts w:cs="Arial"/>
          <w:sz w:val="20"/>
          <w:lang w:val="fr-CA"/>
        </w:rPr>
        <w:t xml:space="preserve">le renouvellement </w:t>
      </w:r>
      <w:r w:rsidRPr="00663ECF">
        <w:rPr>
          <w:rFonts w:cs="Arial"/>
          <w:sz w:val="20"/>
          <w:lang w:val="fr-CA"/>
        </w:rPr>
        <w:t xml:space="preserve">de demandes </w:t>
      </w:r>
      <w:r>
        <w:rPr>
          <w:rFonts w:cs="Arial"/>
          <w:sz w:val="20"/>
          <w:lang w:val="fr-CA"/>
        </w:rPr>
        <w:t xml:space="preserve">en vertu du </w:t>
      </w:r>
      <w:r w:rsidRPr="00663ECF">
        <w:rPr>
          <w:rFonts w:cs="Arial"/>
          <w:sz w:val="20"/>
          <w:lang w:val="fr-CA"/>
        </w:rPr>
        <w:t xml:space="preserve">Fonds, mais la priorité doit être accordée aux </w:t>
      </w:r>
      <w:r>
        <w:rPr>
          <w:rFonts w:cs="Arial"/>
          <w:sz w:val="20"/>
          <w:lang w:val="fr-CA"/>
        </w:rPr>
        <w:t xml:space="preserve">candidates </w:t>
      </w:r>
      <w:r w:rsidRPr="00663ECF">
        <w:rPr>
          <w:rFonts w:cs="Arial"/>
          <w:sz w:val="20"/>
          <w:lang w:val="fr-CA"/>
        </w:rPr>
        <w:t xml:space="preserve">ou </w:t>
      </w:r>
      <w:r>
        <w:rPr>
          <w:rFonts w:cs="Arial"/>
          <w:sz w:val="20"/>
          <w:lang w:val="fr-CA"/>
        </w:rPr>
        <w:t xml:space="preserve">aux candidats </w:t>
      </w:r>
      <w:r w:rsidRPr="00663ECF">
        <w:rPr>
          <w:rFonts w:cs="Arial"/>
          <w:sz w:val="20"/>
          <w:lang w:val="fr-CA"/>
        </w:rPr>
        <w:t xml:space="preserve">qui n’ont </w:t>
      </w:r>
      <w:r>
        <w:rPr>
          <w:rFonts w:cs="Arial"/>
          <w:sz w:val="20"/>
          <w:lang w:val="fr-CA"/>
        </w:rPr>
        <w:t>pas encore bénéficié des ressources du Fonds</w:t>
      </w:r>
      <w:r w:rsidRPr="00663ECF">
        <w:rPr>
          <w:rFonts w:cs="Arial"/>
          <w:sz w:val="20"/>
          <w:lang w:val="fr-CA"/>
        </w:rPr>
        <w:t>.</w:t>
      </w:r>
    </w:p>
    <w:p w14:paraId="2C8E0E6B" w14:textId="77777777" w:rsidR="00680A2F" w:rsidRPr="00663ECF" w:rsidRDefault="00680A2F" w:rsidP="00176536">
      <w:pPr>
        <w:spacing w:line="280" w:lineRule="atLeast"/>
        <w:ind w:right="-274"/>
        <w:jc w:val="left"/>
        <w:rPr>
          <w:rFonts w:cs="Arial"/>
          <w:sz w:val="20"/>
          <w:lang w:val="fr-CA"/>
        </w:rPr>
      </w:pPr>
    </w:p>
    <w:p w14:paraId="60CBE7ED" w14:textId="77777777" w:rsidR="00680A2F" w:rsidRPr="00DB498B" w:rsidRDefault="00680A2F" w:rsidP="00176536">
      <w:pPr>
        <w:spacing w:line="280" w:lineRule="atLeast"/>
        <w:ind w:right="-274"/>
        <w:jc w:val="left"/>
        <w:rPr>
          <w:rFonts w:cs="Arial"/>
          <w:sz w:val="20"/>
          <w:lang w:val="fr-CA"/>
        </w:rPr>
      </w:pPr>
      <w:r w:rsidRPr="00DB498B">
        <w:rPr>
          <w:rFonts w:cs="Arial"/>
          <w:b/>
          <w:sz w:val="20"/>
          <w:lang w:val="fr-CA"/>
        </w:rPr>
        <w:t>D</w:t>
      </w:r>
      <w:r w:rsidRPr="00DB498B">
        <w:rPr>
          <w:rFonts w:cs="Arial"/>
          <w:b/>
          <w:sz w:val="20"/>
          <w:lang w:val="fr-CA"/>
        </w:rPr>
        <w:tab/>
      </w:r>
      <w:r w:rsidRPr="00663ECF">
        <w:rPr>
          <w:rFonts w:cs="Arial"/>
          <w:sz w:val="20"/>
          <w:lang w:val="fr-CA"/>
        </w:rPr>
        <w:t>Le</w:t>
      </w:r>
      <w:r>
        <w:rPr>
          <w:rFonts w:cs="Arial"/>
          <w:b/>
          <w:sz w:val="20"/>
          <w:lang w:val="fr-CA"/>
        </w:rPr>
        <w:t xml:space="preserve"> </w:t>
      </w:r>
      <w:r>
        <w:rPr>
          <w:rFonts w:cs="Arial"/>
          <w:sz w:val="20"/>
          <w:lang w:val="fr-CA"/>
        </w:rPr>
        <w:t xml:space="preserve">membre du </w:t>
      </w:r>
      <w:r w:rsidRPr="00DB498B">
        <w:rPr>
          <w:rFonts w:cs="Arial"/>
          <w:sz w:val="20"/>
          <w:lang w:val="fr-CA"/>
        </w:rPr>
        <w:t>secr</w:t>
      </w:r>
      <w:r>
        <w:rPr>
          <w:rFonts w:cs="Arial"/>
          <w:sz w:val="20"/>
          <w:lang w:val="fr-CA"/>
        </w:rPr>
        <w:t>é</w:t>
      </w:r>
      <w:r w:rsidRPr="00DB498B">
        <w:rPr>
          <w:rFonts w:cs="Arial"/>
          <w:sz w:val="20"/>
          <w:lang w:val="fr-CA"/>
        </w:rPr>
        <w:t>tariat respons</w:t>
      </w:r>
      <w:r>
        <w:rPr>
          <w:rFonts w:cs="Arial"/>
          <w:sz w:val="20"/>
          <w:lang w:val="fr-CA"/>
        </w:rPr>
        <w:t>a</w:t>
      </w:r>
      <w:r w:rsidRPr="00DB498B">
        <w:rPr>
          <w:rFonts w:cs="Arial"/>
          <w:sz w:val="20"/>
          <w:lang w:val="fr-CA"/>
        </w:rPr>
        <w:t xml:space="preserve">ble </w:t>
      </w:r>
      <w:r>
        <w:rPr>
          <w:rFonts w:cs="Arial"/>
          <w:sz w:val="20"/>
          <w:lang w:val="fr-CA"/>
        </w:rPr>
        <w:t>de l’aide in</w:t>
      </w:r>
      <w:r w:rsidRPr="00DB498B">
        <w:rPr>
          <w:rFonts w:cs="Arial"/>
          <w:sz w:val="20"/>
          <w:lang w:val="fr-CA"/>
        </w:rPr>
        <w:t>ternational</w:t>
      </w:r>
      <w:r>
        <w:rPr>
          <w:rFonts w:cs="Arial"/>
          <w:sz w:val="20"/>
          <w:lang w:val="fr-CA"/>
        </w:rPr>
        <w:t>e</w:t>
      </w:r>
      <w:r w:rsidRPr="00DB498B">
        <w:rPr>
          <w:rFonts w:cs="Arial"/>
          <w:sz w:val="20"/>
          <w:lang w:val="fr-CA"/>
        </w:rPr>
        <w:t xml:space="preserve"> </w:t>
      </w:r>
      <w:r>
        <w:rPr>
          <w:rFonts w:cs="Arial"/>
          <w:sz w:val="20"/>
          <w:lang w:val="fr-CA"/>
        </w:rPr>
        <w:t>doit </w:t>
      </w:r>
      <w:r w:rsidRPr="00DB498B">
        <w:rPr>
          <w:rFonts w:cs="Arial"/>
          <w:sz w:val="20"/>
          <w:lang w:val="fr-CA"/>
        </w:rPr>
        <w:t>:</w:t>
      </w:r>
    </w:p>
    <w:p w14:paraId="098D4CC3" w14:textId="77777777" w:rsidR="00680A2F" w:rsidRPr="00663ECF" w:rsidRDefault="00680A2F" w:rsidP="00176536">
      <w:pPr>
        <w:pStyle w:val="ListParagraph"/>
        <w:numPr>
          <w:ilvl w:val="0"/>
          <w:numId w:val="18"/>
        </w:numPr>
        <w:spacing w:before="240" w:line="280" w:lineRule="atLeast"/>
        <w:ind w:right="-274"/>
        <w:jc w:val="left"/>
        <w:rPr>
          <w:rFonts w:cs="Arial"/>
          <w:sz w:val="20"/>
          <w:lang w:val="fr-CA"/>
        </w:rPr>
      </w:pPr>
      <w:proofErr w:type="gramStart"/>
      <w:r>
        <w:rPr>
          <w:rFonts w:cs="Arial"/>
          <w:sz w:val="20"/>
          <w:lang w:val="fr-CA"/>
        </w:rPr>
        <w:t>informer</w:t>
      </w:r>
      <w:proofErr w:type="gramEnd"/>
      <w:r>
        <w:rPr>
          <w:rFonts w:cs="Arial"/>
          <w:sz w:val="20"/>
          <w:lang w:val="fr-CA"/>
        </w:rPr>
        <w:t xml:space="preserve"> la direction ou les cadres supérieurs </w:t>
      </w:r>
      <w:r w:rsidRPr="00663ECF">
        <w:rPr>
          <w:rFonts w:cs="Arial"/>
          <w:sz w:val="20"/>
          <w:lang w:val="fr-CA"/>
        </w:rPr>
        <w:t xml:space="preserve">des établissements </w:t>
      </w:r>
      <w:r>
        <w:rPr>
          <w:rFonts w:cs="Arial"/>
          <w:sz w:val="20"/>
          <w:lang w:val="fr-CA"/>
        </w:rPr>
        <w:t xml:space="preserve">d’enseignement, ainsi que le personnel des centres internationaux des divers campus, de l’existence du Fonds si les </w:t>
      </w:r>
      <w:r w:rsidRPr="00663ECF">
        <w:rPr>
          <w:rFonts w:cs="Arial"/>
          <w:sz w:val="20"/>
          <w:lang w:val="fr-CA"/>
        </w:rPr>
        <w:t xml:space="preserve">étudiantes ou </w:t>
      </w:r>
      <w:r w:rsidR="00247584">
        <w:rPr>
          <w:rFonts w:cs="Arial"/>
          <w:sz w:val="20"/>
          <w:lang w:val="fr-CA"/>
        </w:rPr>
        <w:t xml:space="preserve">les </w:t>
      </w:r>
      <w:r w:rsidRPr="00663ECF">
        <w:rPr>
          <w:rFonts w:cs="Arial"/>
          <w:sz w:val="20"/>
          <w:lang w:val="fr-CA"/>
        </w:rPr>
        <w:t xml:space="preserve">étudiants qui </w:t>
      </w:r>
      <w:r>
        <w:rPr>
          <w:rFonts w:cs="Arial"/>
          <w:sz w:val="20"/>
          <w:lang w:val="fr-CA"/>
        </w:rPr>
        <w:t xml:space="preserve">fréquentent ces établissements peuvent être </w:t>
      </w:r>
      <w:r w:rsidRPr="00663ECF">
        <w:rPr>
          <w:rFonts w:cs="Arial"/>
          <w:sz w:val="20"/>
          <w:lang w:val="fr-CA"/>
        </w:rPr>
        <w:t>admissibles</w:t>
      </w:r>
      <w:r>
        <w:rPr>
          <w:rFonts w:cs="Arial"/>
          <w:sz w:val="20"/>
          <w:lang w:val="fr-CA"/>
        </w:rPr>
        <w:t xml:space="preserve"> à l’aide financière du Fonds selon les dispositions du paragraphe </w:t>
      </w:r>
      <w:r w:rsidRPr="00663ECF">
        <w:rPr>
          <w:rFonts w:cs="Arial"/>
          <w:sz w:val="20"/>
          <w:lang w:val="fr-CA"/>
        </w:rPr>
        <w:t>A;</w:t>
      </w:r>
    </w:p>
    <w:p w14:paraId="0CC68A44" w14:textId="77777777" w:rsidR="00680A2F" w:rsidRPr="00CC55DE" w:rsidRDefault="00680A2F" w:rsidP="00176536">
      <w:pPr>
        <w:pStyle w:val="ListParagraph"/>
        <w:numPr>
          <w:ilvl w:val="0"/>
          <w:numId w:val="18"/>
        </w:numPr>
        <w:spacing w:before="240" w:line="280" w:lineRule="atLeast"/>
        <w:ind w:right="-274"/>
        <w:jc w:val="left"/>
        <w:rPr>
          <w:rFonts w:cs="Arial"/>
          <w:sz w:val="20"/>
          <w:lang w:val="fr-CA"/>
        </w:rPr>
      </w:pPr>
      <w:proofErr w:type="gramStart"/>
      <w:r w:rsidRPr="00CC55DE">
        <w:rPr>
          <w:rFonts w:cs="Arial"/>
          <w:sz w:val="20"/>
          <w:lang w:val="fr-CA"/>
        </w:rPr>
        <w:t>après</w:t>
      </w:r>
      <w:proofErr w:type="gramEnd"/>
      <w:r w:rsidRPr="00CC55DE">
        <w:rPr>
          <w:rFonts w:cs="Arial"/>
          <w:sz w:val="20"/>
          <w:lang w:val="fr-CA"/>
        </w:rPr>
        <w:t xml:space="preserve"> </w:t>
      </w:r>
      <w:r>
        <w:rPr>
          <w:rFonts w:cs="Arial"/>
          <w:sz w:val="20"/>
          <w:lang w:val="fr-CA"/>
        </w:rPr>
        <w:t xml:space="preserve">avoir consulté la </w:t>
      </w:r>
      <w:r w:rsidRPr="00CC55DE">
        <w:rPr>
          <w:rFonts w:cs="Arial"/>
          <w:sz w:val="20"/>
          <w:lang w:val="fr-CA"/>
        </w:rPr>
        <w:t xml:space="preserve">présidence du Comité d’aide internationale de la FEO, être autorisé à </w:t>
      </w:r>
      <w:r>
        <w:rPr>
          <w:rFonts w:cs="Arial"/>
          <w:sz w:val="20"/>
          <w:lang w:val="fr-CA"/>
        </w:rPr>
        <w:t xml:space="preserve">retirer </w:t>
      </w:r>
      <w:r w:rsidR="007976B9">
        <w:rPr>
          <w:rFonts w:cs="Arial"/>
          <w:sz w:val="20"/>
          <w:lang w:val="fr-CA"/>
        </w:rPr>
        <w:t xml:space="preserve">des montants supplémentaires </w:t>
      </w:r>
      <w:r w:rsidRPr="00CC55DE">
        <w:rPr>
          <w:rFonts w:cs="Arial"/>
          <w:sz w:val="20"/>
          <w:lang w:val="fr-CA"/>
        </w:rPr>
        <w:t>du Fonds</w:t>
      </w:r>
      <w:r>
        <w:rPr>
          <w:rFonts w:cs="Arial"/>
          <w:sz w:val="20"/>
          <w:lang w:val="fr-CA"/>
        </w:rPr>
        <w:t xml:space="preserve"> afin d’aider des étudiantes ou des étudiants étrangers dans des situations d’urgence</w:t>
      </w:r>
      <w:r w:rsidRPr="00CC55DE">
        <w:rPr>
          <w:rFonts w:cs="Arial"/>
          <w:sz w:val="20"/>
          <w:lang w:val="fr-CA"/>
        </w:rPr>
        <w:t>.</w:t>
      </w:r>
    </w:p>
    <w:p w14:paraId="37B319BC" w14:textId="77777777" w:rsidR="00680A2F" w:rsidRPr="00CC55DE" w:rsidRDefault="00680A2F" w:rsidP="00176536">
      <w:pPr>
        <w:spacing w:line="280" w:lineRule="atLeast"/>
        <w:ind w:left="720" w:right="-274"/>
        <w:jc w:val="left"/>
        <w:rPr>
          <w:rFonts w:cs="Arial"/>
          <w:sz w:val="20"/>
          <w:lang w:val="fr-CA"/>
        </w:rPr>
      </w:pPr>
    </w:p>
    <w:p w14:paraId="6CEF22A0" w14:textId="77777777" w:rsidR="00680A2F" w:rsidRPr="00DB498B" w:rsidRDefault="00680A2F" w:rsidP="00176536">
      <w:pPr>
        <w:spacing w:line="280" w:lineRule="atLeast"/>
        <w:ind w:left="720" w:right="-274" w:hanging="720"/>
        <w:jc w:val="left"/>
        <w:rPr>
          <w:rFonts w:cs="Arial"/>
          <w:sz w:val="20"/>
          <w:lang w:val="fr-CA"/>
        </w:rPr>
      </w:pPr>
      <w:r w:rsidRPr="00DB498B">
        <w:rPr>
          <w:rFonts w:cs="Arial"/>
          <w:b/>
          <w:sz w:val="20"/>
          <w:lang w:val="fr-CA"/>
        </w:rPr>
        <w:t>E</w:t>
      </w:r>
      <w:r w:rsidRPr="00DB498B">
        <w:rPr>
          <w:rFonts w:cs="Arial"/>
          <w:b/>
          <w:sz w:val="20"/>
          <w:lang w:val="fr-CA"/>
        </w:rPr>
        <w:tab/>
      </w:r>
      <w:r w:rsidRPr="00CC55DE">
        <w:rPr>
          <w:rFonts w:cs="Arial"/>
          <w:sz w:val="20"/>
          <w:lang w:val="fr-CA"/>
        </w:rPr>
        <w:t>Les demandes</w:t>
      </w:r>
      <w:r>
        <w:rPr>
          <w:rFonts w:cs="Arial"/>
          <w:b/>
          <w:sz w:val="20"/>
          <w:lang w:val="fr-CA"/>
        </w:rPr>
        <w:t xml:space="preserve"> </w:t>
      </w:r>
      <w:r>
        <w:rPr>
          <w:rFonts w:cs="Arial"/>
          <w:sz w:val="20"/>
          <w:lang w:val="fr-CA"/>
        </w:rPr>
        <w:t>écrites de subvention du Fonds doivent être adressées au Comité d’aide internationale de la FEO</w:t>
      </w:r>
      <w:r w:rsidRPr="00DB498B">
        <w:rPr>
          <w:rFonts w:cs="Arial"/>
          <w:sz w:val="20"/>
          <w:lang w:val="fr-CA"/>
        </w:rPr>
        <w:t>.</w:t>
      </w:r>
    </w:p>
    <w:p w14:paraId="2D105275" w14:textId="77777777" w:rsidR="00680A2F" w:rsidRPr="00DB498B" w:rsidRDefault="00680A2F" w:rsidP="00176536">
      <w:pPr>
        <w:spacing w:line="280" w:lineRule="atLeast"/>
        <w:ind w:right="-274"/>
        <w:jc w:val="left"/>
        <w:rPr>
          <w:rFonts w:cs="Arial"/>
          <w:sz w:val="20"/>
          <w:lang w:val="fr-CA"/>
        </w:rPr>
      </w:pPr>
    </w:p>
    <w:p w14:paraId="66380F92" w14:textId="77777777" w:rsidR="00680A2F" w:rsidRPr="00DB498B" w:rsidRDefault="00680A2F" w:rsidP="00176536">
      <w:pPr>
        <w:spacing w:line="280" w:lineRule="atLeast"/>
        <w:ind w:left="720" w:right="-274" w:hanging="720"/>
        <w:jc w:val="left"/>
        <w:rPr>
          <w:rFonts w:cs="Arial"/>
          <w:sz w:val="20"/>
          <w:lang w:val="fr-CA"/>
        </w:rPr>
      </w:pPr>
      <w:r w:rsidRPr="00DB498B">
        <w:rPr>
          <w:rFonts w:cs="Arial"/>
          <w:b/>
          <w:sz w:val="20"/>
          <w:lang w:val="fr-CA"/>
        </w:rPr>
        <w:t>F</w:t>
      </w:r>
      <w:r w:rsidRPr="00DB498B">
        <w:rPr>
          <w:rFonts w:cs="Arial"/>
          <w:b/>
          <w:sz w:val="20"/>
          <w:lang w:val="fr-CA"/>
        </w:rPr>
        <w:tab/>
      </w:r>
      <w:r w:rsidRPr="00CC55DE">
        <w:rPr>
          <w:rFonts w:cs="Arial"/>
          <w:sz w:val="20"/>
          <w:lang w:val="fr-CA"/>
        </w:rPr>
        <w:t>L</w:t>
      </w:r>
      <w:r>
        <w:rPr>
          <w:rFonts w:cs="Arial"/>
          <w:sz w:val="20"/>
          <w:lang w:val="fr-CA"/>
        </w:rPr>
        <w:t>es fonds doivent être investis et administrés par la secrétaire-trésorière ou le secrétaire-trésorier de la FEO</w:t>
      </w:r>
      <w:r w:rsidRPr="00DB498B">
        <w:rPr>
          <w:rFonts w:cs="Arial"/>
          <w:sz w:val="20"/>
          <w:lang w:val="fr-CA"/>
        </w:rPr>
        <w:t>.</w:t>
      </w:r>
    </w:p>
    <w:p w14:paraId="0FBA2F4E" w14:textId="77777777" w:rsidR="00680A2F" w:rsidRPr="00DB498B" w:rsidRDefault="00680A2F" w:rsidP="00176536">
      <w:pPr>
        <w:spacing w:line="280" w:lineRule="atLeast"/>
        <w:ind w:right="-274"/>
        <w:jc w:val="left"/>
        <w:rPr>
          <w:rFonts w:cs="Arial"/>
          <w:sz w:val="20"/>
          <w:lang w:val="fr-CA"/>
        </w:rPr>
      </w:pPr>
    </w:p>
    <w:p w14:paraId="74B57FF3" w14:textId="77777777" w:rsidR="00680A2F" w:rsidRPr="00DB498B" w:rsidRDefault="00680A2F" w:rsidP="00176536">
      <w:pPr>
        <w:spacing w:line="280" w:lineRule="atLeast"/>
        <w:ind w:left="720" w:right="-274" w:hanging="720"/>
        <w:jc w:val="left"/>
        <w:rPr>
          <w:rFonts w:cs="Arial"/>
          <w:sz w:val="20"/>
          <w:lang w:val="fr-CA"/>
        </w:rPr>
      </w:pPr>
      <w:r w:rsidRPr="00DB498B">
        <w:rPr>
          <w:rFonts w:cs="Arial"/>
          <w:b/>
          <w:sz w:val="20"/>
          <w:lang w:val="fr-CA"/>
        </w:rPr>
        <w:t>G</w:t>
      </w:r>
      <w:r w:rsidRPr="00DB498B">
        <w:rPr>
          <w:rFonts w:cs="Arial"/>
          <w:b/>
          <w:sz w:val="20"/>
          <w:lang w:val="fr-CA"/>
        </w:rPr>
        <w:tab/>
      </w:r>
      <w:r w:rsidRPr="00BE71A4">
        <w:rPr>
          <w:rFonts w:cs="Arial"/>
          <w:sz w:val="20"/>
          <w:lang w:val="fr-CA"/>
        </w:rPr>
        <w:t>Généralement</w:t>
      </w:r>
      <w:r>
        <w:rPr>
          <w:rFonts w:cs="Arial"/>
          <w:sz w:val="20"/>
          <w:lang w:val="fr-CA"/>
        </w:rPr>
        <w:t>, seuls les intérêts produits par les fonds investis doivent être utilisés chaque année</w:t>
      </w:r>
      <w:r w:rsidRPr="00DB498B">
        <w:rPr>
          <w:rFonts w:cs="Arial"/>
          <w:sz w:val="20"/>
          <w:lang w:val="fr-CA"/>
        </w:rPr>
        <w:t xml:space="preserve">; </w:t>
      </w:r>
      <w:r>
        <w:rPr>
          <w:rFonts w:cs="Arial"/>
          <w:sz w:val="20"/>
          <w:lang w:val="fr-CA"/>
        </w:rPr>
        <w:t xml:space="preserve">le Comité d’aide internationale de la FEO peut, à l’occasion, utiliser une portion du </w:t>
      </w:r>
      <w:r w:rsidRPr="00DB498B">
        <w:rPr>
          <w:rFonts w:cs="Arial"/>
          <w:sz w:val="20"/>
          <w:lang w:val="fr-CA"/>
        </w:rPr>
        <w:t xml:space="preserve">capital </w:t>
      </w:r>
      <w:r>
        <w:rPr>
          <w:rFonts w:cs="Arial"/>
          <w:sz w:val="20"/>
          <w:lang w:val="fr-CA"/>
        </w:rPr>
        <w:t>avec l’approbation du Bureau de la FEO</w:t>
      </w:r>
      <w:r w:rsidRPr="00DB498B">
        <w:rPr>
          <w:rFonts w:cs="Arial"/>
          <w:sz w:val="20"/>
          <w:lang w:val="fr-CA"/>
        </w:rPr>
        <w:t>.</w:t>
      </w:r>
    </w:p>
    <w:sectPr w:rsidR="00680A2F" w:rsidRPr="00DB498B" w:rsidSect="00BC6328">
      <w:headerReference w:type="even" r:id="rId10"/>
      <w:pgSz w:w="12240" w:h="15840"/>
      <w:pgMar w:top="1440" w:right="1440" w:bottom="1440" w:left="1440" w:header="720" w:footer="720" w:gutter="0"/>
      <w:cols w:space="720"/>
      <w:titlePg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E3F73" w14:textId="77777777" w:rsidR="001D605C" w:rsidRDefault="001D605C">
      <w:pPr>
        <w:spacing w:line="240" w:lineRule="auto"/>
      </w:pPr>
      <w:r>
        <w:separator/>
      </w:r>
    </w:p>
  </w:endnote>
  <w:endnote w:type="continuationSeparator" w:id="0">
    <w:p w14:paraId="28B3BF97" w14:textId="77777777" w:rsidR="001D605C" w:rsidRDefault="001D60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6ED3F" w14:textId="77777777" w:rsidR="001D605C" w:rsidRDefault="001D605C">
      <w:pPr>
        <w:spacing w:line="240" w:lineRule="auto"/>
      </w:pPr>
      <w:r>
        <w:separator/>
      </w:r>
    </w:p>
  </w:footnote>
  <w:footnote w:type="continuationSeparator" w:id="0">
    <w:p w14:paraId="27EDA135" w14:textId="77777777" w:rsidR="001D605C" w:rsidRDefault="001D60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D980C" w14:textId="77777777" w:rsidR="00680A2F" w:rsidRDefault="00DE61F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80A2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0A2F">
      <w:rPr>
        <w:rStyle w:val="PageNumber"/>
        <w:noProof/>
      </w:rPr>
      <w:t>6</w:t>
    </w:r>
    <w:r>
      <w:rPr>
        <w:rStyle w:val="PageNumber"/>
      </w:rPr>
      <w:fldChar w:fldCharType="end"/>
    </w:r>
  </w:p>
  <w:p w14:paraId="296EB118" w14:textId="77777777" w:rsidR="00680A2F" w:rsidRDefault="00680A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8"/>
      </w:r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6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</w:abstractNum>
  <w:abstractNum w:abstractNumId="6" w15:restartNumberingAfterBreak="0">
    <w:nsid w:val="00000007"/>
    <w:multiLevelType w:val="singleLevel"/>
    <w:tmpl w:val="0000000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000008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0000000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8"/>
      </w:rPr>
    </w:lvl>
  </w:abstractNum>
  <w:abstractNum w:abstractNumId="9" w15:restartNumberingAfterBreak="0">
    <w:nsid w:val="03A4480A"/>
    <w:multiLevelType w:val="hybridMultilevel"/>
    <w:tmpl w:val="B6AEB8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09A94093"/>
    <w:multiLevelType w:val="hybridMultilevel"/>
    <w:tmpl w:val="320A166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1ECB0B03"/>
    <w:multiLevelType w:val="hybridMultilevel"/>
    <w:tmpl w:val="57C822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1E4975"/>
    <w:multiLevelType w:val="hybridMultilevel"/>
    <w:tmpl w:val="87F2B9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E9432F"/>
    <w:multiLevelType w:val="hybridMultilevel"/>
    <w:tmpl w:val="4E5205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8369064">
    <w:abstractNumId w:val="0"/>
  </w:num>
  <w:num w:numId="2" w16cid:durableId="1767730184">
    <w:abstractNumId w:val="1"/>
  </w:num>
  <w:num w:numId="3" w16cid:durableId="253560169">
    <w:abstractNumId w:val="2"/>
  </w:num>
  <w:num w:numId="4" w16cid:durableId="651298125">
    <w:abstractNumId w:val="0"/>
  </w:num>
  <w:num w:numId="5" w16cid:durableId="183254578">
    <w:abstractNumId w:val="4"/>
  </w:num>
  <w:num w:numId="6" w16cid:durableId="811025364">
    <w:abstractNumId w:val="5"/>
  </w:num>
  <w:num w:numId="7" w16cid:durableId="1960603909">
    <w:abstractNumId w:val="6"/>
  </w:num>
  <w:num w:numId="8" w16cid:durableId="25296917">
    <w:abstractNumId w:val="7"/>
  </w:num>
  <w:num w:numId="9" w16cid:durableId="1134375679">
    <w:abstractNumId w:val="8"/>
  </w:num>
  <w:num w:numId="10" w16cid:durableId="1278945695">
    <w:abstractNumId w:val="3"/>
  </w:num>
  <w:num w:numId="11" w16cid:durableId="876814299">
    <w:abstractNumId w:val="4"/>
  </w:num>
  <w:num w:numId="12" w16cid:durableId="2091078141">
    <w:abstractNumId w:val="5"/>
  </w:num>
  <w:num w:numId="13" w16cid:durableId="841626711">
    <w:abstractNumId w:val="6"/>
  </w:num>
  <w:num w:numId="14" w16cid:durableId="1990402920">
    <w:abstractNumId w:val="7"/>
  </w:num>
  <w:num w:numId="15" w16cid:durableId="247926254">
    <w:abstractNumId w:val="11"/>
  </w:num>
  <w:num w:numId="16" w16cid:durableId="1683312885">
    <w:abstractNumId w:val="12"/>
  </w:num>
  <w:num w:numId="17" w16cid:durableId="1533952538">
    <w:abstractNumId w:val="10"/>
  </w:num>
  <w:num w:numId="18" w16cid:durableId="1593245767">
    <w:abstractNumId w:val="13"/>
  </w:num>
  <w:num w:numId="19" w16cid:durableId="16453055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87C"/>
    <w:rsid w:val="00093189"/>
    <w:rsid w:val="000C783C"/>
    <w:rsid w:val="00122187"/>
    <w:rsid w:val="0016386F"/>
    <w:rsid w:val="00176536"/>
    <w:rsid w:val="001D061E"/>
    <w:rsid w:val="001D605C"/>
    <w:rsid w:val="001F7A59"/>
    <w:rsid w:val="002000C5"/>
    <w:rsid w:val="00247584"/>
    <w:rsid w:val="00253E60"/>
    <w:rsid w:val="002602E2"/>
    <w:rsid w:val="002960F4"/>
    <w:rsid w:val="002B3CDB"/>
    <w:rsid w:val="002B6A92"/>
    <w:rsid w:val="002D1E38"/>
    <w:rsid w:val="002D2053"/>
    <w:rsid w:val="002F6E4A"/>
    <w:rsid w:val="002F75CA"/>
    <w:rsid w:val="00332B97"/>
    <w:rsid w:val="003778E6"/>
    <w:rsid w:val="003A7049"/>
    <w:rsid w:val="003E33C8"/>
    <w:rsid w:val="003F7585"/>
    <w:rsid w:val="00410F0A"/>
    <w:rsid w:val="0042187C"/>
    <w:rsid w:val="004D62E2"/>
    <w:rsid w:val="005054EB"/>
    <w:rsid w:val="00587809"/>
    <w:rsid w:val="00591731"/>
    <w:rsid w:val="005D71E2"/>
    <w:rsid w:val="00610D14"/>
    <w:rsid w:val="00656CDC"/>
    <w:rsid w:val="00663ECF"/>
    <w:rsid w:val="00680A2F"/>
    <w:rsid w:val="00681FDA"/>
    <w:rsid w:val="006C7137"/>
    <w:rsid w:val="00712E52"/>
    <w:rsid w:val="00723FFF"/>
    <w:rsid w:val="00733BA6"/>
    <w:rsid w:val="007374A4"/>
    <w:rsid w:val="007600C4"/>
    <w:rsid w:val="00760907"/>
    <w:rsid w:val="007642CE"/>
    <w:rsid w:val="007976B9"/>
    <w:rsid w:val="007A1911"/>
    <w:rsid w:val="007C0EEF"/>
    <w:rsid w:val="007E1510"/>
    <w:rsid w:val="007E34E4"/>
    <w:rsid w:val="007E6F6E"/>
    <w:rsid w:val="007E6FCF"/>
    <w:rsid w:val="00813314"/>
    <w:rsid w:val="00833276"/>
    <w:rsid w:val="008A391A"/>
    <w:rsid w:val="008C28EF"/>
    <w:rsid w:val="008F71BD"/>
    <w:rsid w:val="00903DDF"/>
    <w:rsid w:val="00922497"/>
    <w:rsid w:val="009236BF"/>
    <w:rsid w:val="00943B74"/>
    <w:rsid w:val="009936F3"/>
    <w:rsid w:val="009B7496"/>
    <w:rsid w:val="009D091E"/>
    <w:rsid w:val="00A25F9C"/>
    <w:rsid w:val="00A313EB"/>
    <w:rsid w:val="00A6398A"/>
    <w:rsid w:val="00A64640"/>
    <w:rsid w:val="00A7352A"/>
    <w:rsid w:val="00A8340F"/>
    <w:rsid w:val="00A907D4"/>
    <w:rsid w:val="00B000BF"/>
    <w:rsid w:val="00B26960"/>
    <w:rsid w:val="00B45EE2"/>
    <w:rsid w:val="00B7021C"/>
    <w:rsid w:val="00B73832"/>
    <w:rsid w:val="00B8605C"/>
    <w:rsid w:val="00BB7FC1"/>
    <w:rsid w:val="00BC6328"/>
    <w:rsid w:val="00BE4AF2"/>
    <w:rsid w:val="00BE71A4"/>
    <w:rsid w:val="00BF2005"/>
    <w:rsid w:val="00C15A8E"/>
    <w:rsid w:val="00CC55DE"/>
    <w:rsid w:val="00CF7993"/>
    <w:rsid w:val="00D207F1"/>
    <w:rsid w:val="00D3761E"/>
    <w:rsid w:val="00D53ACF"/>
    <w:rsid w:val="00D74DA1"/>
    <w:rsid w:val="00D81D02"/>
    <w:rsid w:val="00DB498B"/>
    <w:rsid w:val="00DE61F5"/>
    <w:rsid w:val="00DF60F3"/>
    <w:rsid w:val="00E45B5C"/>
    <w:rsid w:val="00E507BD"/>
    <w:rsid w:val="00E87795"/>
    <w:rsid w:val="00E908C5"/>
    <w:rsid w:val="00EA1601"/>
    <w:rsid w:val="00EC16FA"/>
    <w:rsid w:val="00EF3C68"/>
    <w:rsid w:val="00EF3D78"/>
    <w:rsid w:val="00EF4EA2"/>
    <w:rsid w:val="00F37FCF"/>
    <w:rsid w:val="00F6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4DC404"/>
  <w15:docId w15:val="{6AC3C536-CCB0-418D-ABAB-B44F89E3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053"/>
    <w:pPr>
      <w:spacing w:line="280" w:lineRule="exact"/>
      <w:jc w:val="both"/>
    </w:pPr>
    <w:rPr>
      <w:rFonts w:ascii="Arial" w:hAnsi="Arial"/>
      <w:szCs w:val="20"/>
      <w:lang w:val="en-US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2053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D2053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D2053"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D2053"/>
    <w:pPr>
      <w:keepNext/>
      <w:outlineLvl w:val="3"/>
    </w:pPr>
    <w:rPr>
      <w:b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D2053"/>
    <w:pPr>
      <w:keepNext/>
      <w:spacing w:before="240"/>
      <w:ind w:right="-450"/>
      <w:outlineLvl w:val="4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296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296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296"/>
    <w:rPr>
      <w:rFonts w:asciiTheme="majorHAnsi" w:eastAsiaTheme="majorEastAsia" w:hAnsiTheme="majorHAnsi" w:cstheme="majorBidi"/>
      <w:b/>
      <w:bCs/>
      <w:sz w:val="26"/>
      <w:szCs w:val="26"/>
      <w:lang w:val="en-US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296"/>
    <w:rPr>
      <w:rFonts w:asciiTheme="minorHAnsi" w:eastAsiaTheme="minorEastAsia" w:hAnsiTheme="minorHAnsi" w:cstheme="minorBidi"/>
      <w:b/>
      <w:bCs/>
      <w:sz w:val="28"/>
      <w:szCs w:val="28"/>
      <w:lang w:val="en-US"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296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GB"/>
    </w:rPr>
  </w:style>
  <w:style w:type="paragraph" w:styleId="BodyText">
    <w:name w:val="Body Text"/>
    <w:basedOn w:val="Normal"/>
    <w:link w:val="BodyTextChar"/>
    <w:uiPriority w:val="99"/>
    <w:semiHidden/>
    <w:rsid w:val="002D2053"/>
    <w:pPr>
      <w:spacing w:before="240"/>
      <w:ind w:right="-45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46296"/>
    <w:rPr>
      <w:rFonts w:ascii="Arial" w:hAnsi="Arial"/>
      <w:szCs w:val="20"/>
      <w:lang w:val="en-US" w:eastAsia="en-GB"/>
    </w:rPr>
  </w:style>
  <w:style w:type="paragraph" w:styleId="Header">
    <w:name w:val="header"/>
    <w:basedOn w:val="Normal"/>
    <w:link w:val="HeaderChar"/>
    <w:uiPriority w:val="99"/>
    <w:semiHidden/>
    <w:rsid w:val="002D20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6296"/>
    <w:rPr>
      <w:rFonts w:ascii="Arial" w:hAnsi="Arial"/>
      <w:szCs w:val="20"/>
      <w:lang w:val="en-US" w:eastAsia="en-GB"/>
    </w:rPr>
  </w:style>
  <w:style w:type="character" w:styleId="PageNumber">
    <w:name w:val="page number"/>
    <w:basedOn w:val="DefaultParagraphFont"/>
    <w:uiPriority w:val="99"/>
    <w:semiHidden/>
    <w:rsid w:val="002D2053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D20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6296"/>
    <w:rPr>
      <w:rFonts w:ascii="Arial" w:hAnsi="Arial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4218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87C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99"/>
    <w:rsid w:val="00D53ACF"/>
    <w:pPr>
      <w:spacing w:line="280" w:lineRule="atLeast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410F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74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18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ternational.assistance@otffeo.o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1057</Words>
  <Characters>6027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APPLICATION FOR DEVELOPMENT PROJECT FUNDING</vt:lpstr>
      <vt:lpstr>APPLICATION FOR DEVELOPMENT PROJECT FUNDING</vt:lpstr>
    </vt:vector>
  </TitlesOfParts>
  <Company>OTF</Company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DEVELOPMENT PROJECT FUNDING</dc:title>
  <dc:subject/>
  <dc:creator>Margaret Cunningham</dc:creator>
  <cp:keywords/>
  <dc:description/>
  <cp:lastModifiedBy>Adele Martino</cp:lastModifiedBy>
  <cp:revision>2</cp:revision>
  <cp:lastPrinted>2009-07-13T18:31:00Z</cp:lastPrinted>
  <dcterms:created xsi:type="dcterms:W3CDTF">2022-11-24T19:27:00Z</dcterms:created>
  <dcterms:modified xsi:type="dcterms:W3CDTF">2022-11-24T19:27:00Z</dcterms:modified>
</cp:coreProperties>
</file>